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296AA0E6" w:rsidR="009A550B" w:rsidRDefault="00CF2F45" w:rsidP="009A550B">
            <w:pPr>
              <w:rPr>
                <w:rFonts w:ascii="Arial" w:hAnsi="Arial" w:cs="Arial"/>
              </w:rPr>
            </w:pPr>
            <w:r>
              <w:rPr>
                <w:rFonts w:ascii="Arial" w:hAnsi="Arial" w:cs="Arial"/>
              </w:rPr>
              <w:t>21130</w:t>
            </w:r>
          </w:p>
        </w:tc>
      </w:tr>
      <w:tr w:rsidR="009A550B"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1EB820DC" w:rsidR="009A550B" w:rsidRDefault="00BD715F" w:rsidP="009A550B">
            <w:pPr>
              <w:rPr>
                <w:rFonts w:ascii="Arial" w:hAnsi="Arial" w:cs="Arial"/>
              </w:rPr>
            </w:pPr>
            <w:proofErr w:type="gramStart"/>
            <w:r>
              <w:rPr>
                <w:rFonts w:ascii="Arial" w:hAnsi="Arial" w:cs="Arial"/>
              </w:rPr>
              <w:t>Bookings</w:t>
            </w:r>
            <w:proofErr w:type="gramEnd"/>
            <w:r>
              <w:rPr>
                <w:rFonts w:ascii="Arial" w:hAnsi="Arial" w:cs="Arial"/>
              </w:rPr>
              <w:t xml:space="preserve"> and Learning Officer</w:t>
            </w:r>
          </w:p>
        </w:tc>
      </w:tr>
      <w:tr w:rsidR="009A550B"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31DC5EA8" w:rsidR="009A550B" w:rsidRDefault="00BD715F" w:rsidP="009A550B">
            <w:pPr>
              <w:rPr>
                <w:rFonts w:ascii="Arial" w:hAnsi="Arial" w:cs="Arial"/>
              </w:rPr>
            </w:pPr>
            <w:r>
              <w:rPr>
                <w:rFonts w:ascii="Arial" w:hAnsi="Arial" w:cs="Arial"/>
              </w:rPr>
              <w:t>APS 4</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13011EB5" w:rsidR="009A550B" w:rsidRPr="00FC0364" w:rsidRDefault="009A550B" w:rsidP="009A550B">
            <w:pPr>
              <w:rPr>
                <w:rFonts w:ascii="Arial" w:hAnsi="Arial" w:cs="Arial"/>
              </w:rPr>
            </w:pPr>
            <w:r>
              <w:rPr>
                <w:rFonts w:ascii="Arial" w:hAnsi="Arial" w:cs="Arial"/>
              </w:rPr>
              <w:t>Ongoing</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2D03CF1C" w:rsidR="009A550B" w:rsidRPr="00B834AB" w:rsidRDefault="009A550B" w:rsidP="009A550B">
            <w:pPr>
              <w:rPr>
                <w:rFonts w:ascii="Arial" w:hAnsi="Arial" w:cs="Arial"/>
                <w:color w:val="000000" w:themeColor="text1"/>
              </w:rPr>
            </w:pPr>
            <w:r w:rsidRPr="00B834AB">
              <w:rPr>
                <w:rFonts w:ascii="Arial" w:hAnsi="Arial" w:cs="Arial"/>
                <w:color w:val="000000" w:themeColor="text1"/>
              </w:rPr>
              <w:t>Full-time</w:t>
            </w:r>
            <w:r w:rsidR="004631C8">
              <w:rPr>
                <w:rFonts w:ascii="Arial" w:hAnsi="Arial" w:cs="Arial"/>
                <w:color w:val="000000" w:themeColor="text1"/>
              </w:rPr>
              <w:t xml:space="preserve"> </w:t>
            </w:r>
          </w:p>
        </w:tc>
      </w:tr>
      <w:tr w:rsidR="009A550B"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062D3859"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r w:rsidR="004631C8">
              <w:rPr>
                <w:rFonts w:ascii="Arial" w:hAnsi="Arial" w:cs="Arial"/>
                <w:color w:val="000000" w:themeColor="text1"/>
              </w:rPr>
              <w:t xml:space="preserve"> </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6A217" w14:textId="3121BA2B" w:rsidR="00544E39" w:rsidRDefault="00F06FD9" w:rsidP="009A550B">
            <w:pPr>
              <w:rPr>
                <w:rFonts w:ascii="Arial" w:hAnsi="Arial" w:cs="Arial"/>
                <w:color w:val="000000" w:themeColor="text1"/>
              </w:rPr>
            </w:pPr>
            <w:r>
              <w:rPr>
                <w:rFonts w:ascii="Arial" w:hAnsi="Arial" w:cs="Arial"/>
                <w:color w:val="000000" w:themeColor="text1"/>
              </w:rPr>
              <w:t>$</w:t>
            </w:r>
            <w:r w:rsidR="001436F2">
              <w:rPr>
                <w:rFonts w:ascii="Arial" w:hAnsi="Arial" w:cs="Arial"/>
                <w:color w:val="000000" w:themeColor="text1"/>
              </w:rPr>
              <w:t>75,385 - $81,775 pa</w:t>
            </w:r>
            <w:r w:rsidR="00E46BCE">
              <w:rPr>
                <w:rFonts w:ascii="Arial" w:hAnsi="Arial" w:cs="Arial"/>
                <w:color w:val="000000" w:themeColor="text1"/>
              </w:rPr>
              <w:t xml:space="preserve"> + 15.4% Superannuation</w:t>
            </w:r>
          </w:p>
          <w:p w14:paraId="141EB424" w14:textId="77777777" w:rsidR="001436F2" w:rsidRDefault="001436F2" w:rsidP="009A550B">
            <w:pPr>
              <w:rPr>
                <w:rFonts w:ascii="Arial" w:hAnsi="Arial" w:cs="Arial"/>
                <w:color w:val="000000" w:themeColor="text1"/>
              </w:rPr>
            </w:pPr>
          </w:p>
          <w:p w14:paraId="2DFD45F8" w14:textId="3FEA5F3F" w:rsidR="001436F2" w:rsidRPr="00B834AB" w:rsidRDefault="001436F2" w:rsidP="009A550B">
            <w:pPr>
              <w:rPr>
                <w:rFonts w:ascii="Arial" w:hAnsi="Arial" w:cs="Arial"/>
                <w:color w:val="000000" w:themeColor="text1"/>
              </w:rPr>
            </w:pPr>
            <w:r>
              <w:rPr>
                <w:rFonts w:ascii="Arial" w:hAnsi="Arial" w:cs="Arial"/>
                <w:color w:val="000000" w:themeColor="text1"/>
              </w:rPr>
              <w:t>Note: Salary range will increase to $79,125 - $86,246 pa effective 13 March 2026 as per the EA</w:t>
            </w:r>
          </w:p>
        </w:tc>
      </w:tr>
      <w:tr w:rsidR="009A550B"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1B6D853E" w:rsidR="009A550B" w:rsidRDefault="00190FC8" w:rsidP="009A550B">
            <w:pPr>
              <w:rPr>
                <w:rFonts w:ascii="Arial" w:hAnsi="Arial" w:cs="Arial"/>
              </w:rPr>
            </w:pPr>
            <w:r>
              <w:rPr>
                <w:rFonts w:ascii="Arial" w:hAnsi="Arial" w:cs="Arial"/>
              </w:rPr>
              <w:t>Museum Experience and Learning</w:t>
            </w:r>
          </w:p>
        </w:tc>
      </w:tr>
      <w:tr w:rsidR="009A550B"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14D0CFE0" w:rsidR="009A550B" w:rsidRDefault="00190FC8" w:rsidP="009A550B">
            <w:pPr>
              <w:rPr>
                <w:rFonts w:ascii="Arial" w:hAnsi="Arial" w:cs="Arial"/>
              </w:rPr>
            </w:pPr>
            <w:r>
              <w:rPr>
                <w:rFonts w:ascii="Arial" w:hAnsi="Arial" w:cs="Arial"/>
              </w:rPr>
              <w:t>Learning</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Pr="00022351" w:rsidRDefault="009A550B" w:rsidP="009A550B">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106AF76B" w:rsidR="00975CAF" w:rsidRPr="002F2BC4" w:rsidRDefault="009A550B" w:rsidP="002F2BC4">
            <w:pPr>
              <w:pStyle w:val="ListParagraph"/>
              <w:numPr>
                <w:ilvl w:val="0"/>
                <w:numId w:val="25"/>
              </w:numPr>
              <w:rPr>
                <w:rFonts w:ascii="Arial" w:hAnsi="Arial" w:cs="Arial"/>
              </w:rPr>
            </w:pPr>
            <w:r w:rsidRPr="00022351">
              <w:rPr>
                <w:rFonts w:ascii="Arial" w:hAnsi="Arial" w:cs="Arial"/>
              </w:rPr>
              <w:t>Security Clearance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Default="009A550B" w:rsidP="009A550B">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6C8E16DA" w:rsidR="009A550B" w:rsidRDefault="00190FC8" w:rsidP="009A550B">
            <w:pPr>
              <w:rPr>
                <w:rFonts w:ascii="Arial" w:hAnsi="Arial" w:cs="Arial"/>
              </w:rPr>
            </w:pPr>
            <w:r>
              <w:rPr>
                <w:rFonts w:ascii="Arial" w:hAnsi="Arial" w:cs="Arial"/>
              </w:rPr>
              <w:t xml:space="preserve">Meg Shakeshaft 02 6270 </w:t>
            </w:r>
            <w:r w:rsidR="00FD2E0D">
              <w:rPr>
                <w:rFonts w:ascii="Arial" w:hAnsi="Arial" w:cs="Arial"/>
              </w:rPr>
              <w:t>8160</w:t>
            </w:r>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6822D849" w:rsidR="009A550B" w:rsidRPr="00022351" w:rsidRDefault="001436F2" w:rsidP="009A550B">
            <w:pPr>
              <w:rPr>
                <w:rFonts w:ascii="Arial" w:hAnsi="Arial" w:cs="Arial"/>
              </w:rPr>
            </w:pPr>
            <w:r>
              <w:rPr>
                <w:rFonts w:ascii="Arial" w:hAnsi="Arial" w:cs="Arial"/>
              </w:rPr>
              <w:t xml:space="preserve">23 </w:t>
            </w:r>
            <w:r w:rsidR="00FD2E0D">
              <w:rPr>
                <w:rFonts w:ascii="Arial" w:hAnsi="Arial" w:cs="Arial"/>
              </w:rPr>
              <w:t>February 2026</w:t>
            </w:r>
          </w:p>
        </w:tc>
      </w:tr>
      <w:tr w:rsidR="009A550B"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D437E39" w:rsidR="009A550B" w:rsidRDefault="001436F2" w:rsidP="009A550B">
            <w:pPr>
              <w:rPr>
                <w:rFonts w:ascii="Arial" w:hAnsi="Arial" w:cs="Arial"/>
              </w:rPr>
            </w:pPr>
            <w:r>
              <w:rPr>
                <w:rFonts w:ascii="Arial" w:hAnsi="Arial" w:cs="Arial"/>
              </w:rPr>
              <w:t xml:space="preserve">9 March </w:t>
            </w:r>
            <w:r w:rsidR="00FD2E0D">
              <w:rPr>
                <w:rFonts w:ascii="Arial" w:hAnsi="Arial" w:cs="Arial"/>
              </w:rPr>
              <w:t>2026</w:t>
            </w:r>
          </w:p>
        </w:tc>
      </w:tr>
      <w:tr w:rsidR="009A550B" w14:paraId="7B81AF2D"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Default="009A550B" w:rsidP="009A550B">
            <w:pPr>
              <w:spacing w:line="276" w:lineRule="auto"/>
              <w:rPr>
                <w:rFonts w:ascii="Arial" w:hAnsi="Arial" w:cs="Arial"/>
                <w:b/>
              </w:rPr>
            </w:pPr>
            <w:r>
              <w:rPr>
                <w:rFonts w:ascii="Arial" w:hAnsi="Arial" w:cs="Arial"/>
                <w:b/>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E52D2" w14:textId="1DB495E3" w:rsidR="004631C8" w:rsidRPr="00FD2E0D" w:rsidRDefault="00FD2E0D" w:rsidP="009A550B">
            <w:pPr>
              <w:spacing w:after="120"/>
              <w:rPr>
                <w:rFonts w:ascii="Arial" w:eastAsia="Arial" w:hAnsi="Arial" w:cs="Arial"/>
                <w:b/>
                <w:bCs/>
                <w:sz w:val="22"/>
                <w:szCs w:val="22"/>
              </w:rPr>
            </w:pPr>
            <w:r w:rsidRPr="00FD2E0D">
              <w:rPr>
                <w:rFonts w:ascii="Arial" w:eastAsia="Arial" w:hAnsi="Arial" w:cs="Arial"/>
                <w:b/>
                <w:bCs/>
                <w:sz w:val="22"/>
                <w:szCs w:val="22"/>
              </w:rPr>
              <w:t>This opportunity is ongoing.</w:t>
            </w:r>
          </w:p>
          <w:p w14:paraId="072850C9" w14:textId="209E389B" w:rsidR="009A550B" w:rsidRDefault="009A550B" w:rsidP="009A550B">
            <w:pPr>
              <w:spacing w:after="120"/>
              <w:rPr>
                <w:rFonts w:ascii="Arial" w:eastAsia="Arial" w:hAnsi="Arial" w:cs="Arial"/>
                <w:sz w:val="22"/>
                <w:szCs w:val="22"/>
              </w:rPr>
            </w:pPr>
            <w:r>
              <w:rPr>
                <w:rFonts w:ascii="Arial" w:eastAsia="Arial" w:hAnsi="Arial" w:cs="Arial"/>
                <w:sz w:val="22"/>
                <w:szCs w:val="22"/>
              </w:rPr>
              <w:t xml:space="preserve">Suitable candidates may be placed in a merit pool from this selection </w:t>
            </w:r>
            <w:proofErr w:type="gramStart"/>
            <w:r>
              <w:rPr>
                <w:rFonts w:ascii="Arial" w:eastAsia="Arial" w:hAnsi="Arial" w:cs="Arial"/>
                <w:sz w:val="22"/>
                <w:szCs w:val="22"/>
              </w:rPr>
              <w:t>process</w:t>
            </w:r>
            <w:proofErr w:type="gramEnd"/>
            <w:r>
              <w:rPr>
                <w:rFonts w:ascii="Arial" w:eastAsia="Arial" w:hAnsi="Arial" w:cs="Arial"/>
                <w:sz w:val="22"/>
                <w:szCs w:val="22"/>
              </w:rPr>
              <w:t xml:space="preserve"> and the pool may be used to fill similar ongoing or non-ongoing roles. Non-ongoing vacancies filled </w:t>
            </w:r>
            <w:proofErr w:type="gramStart"/>
            <w:r>
              <w:rPr>
                <w:rFonts w:ascii="Arial" w:eastAsia="Arial" w:hAnsi="Arial" w:cs="Arial"/>
                <w:sz w:val="22"/>
                <w:szCs w:val="22"/>
              </w:rPr>
              <w:t>from</w:t>
            </w:r>
            <w:proofErr w:type="gramEnd"/>
            <w:r>
              <w:rPr>
                <w:rFonts w:ascii="Arial" w:eastAsia="Arial" w:hAnsi="Arial" w:cs="Arial"/>
                <w:sz w:val="22"/>
                <w:szCs w:val="22"/>
              </w:rPr>
              <w:t xml:space="preserve"> a merit pool may be offered as a specified term. </w:t>
            </w:r>
          </w:p>
          <w:p w14:paraId="0585DD26" w14:textId="22DAEC21" w:rsidR="009A550B" w:rsidRPr="00AE6056" w:rsidRDefault="009A550B" w:rsidP="009A550B">
            <w:pPr>
              <w:spacing w:after="120"/>
            </w:pPr>
            <w:r>
              <w:rPr>
                <w:rFonts w:ascii="Arial" w:eastAsia="Arial" w:hAnsi="Arial" w:cs="Arial"/>
                <w:sz w:val="22"/>
                <w:szCs w:val="22"/>
              </w:rPr>
              <w:t>Applicants may have their application and assessment results shared with other Australian Public Service (APS) agencies looking to fill similar roles.</w:t>
            </w:r>
          </w:p>
        </w:tc>
      </w:tr>
    </w:tbl>
    <w:p w14:paraId="29EE5926" w14:textId="77777777"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18901CD4" w14:textId="77777777" w:rsidR="00AE6056" w:rsidRDefault="00AE605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B701D61"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True to our building’s original brief, we provide a ‘people’s place’, where big ideas are explored.</w:t>
      </w:r>
    </w:p>
    <w:p w14:paraId="5E6E4497"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365552">
        <w:rPr>
          <w:rFonts w:ascii="Arial" w:eastAsia="Arial" w:hAnsi="Arial" w:cs="Arial"/>
          <w:color w:val="000000"/>
          <w:sz w:val="22"/>
          <w:szCs w:val="22"/>
        </w:rPr>
        <w:t xml:space="preserve">Careers at MoAD are varied, from </w:t>
      </w:r>
      <w:r w:rsidR="0056642C">
        <w:rPr>
          <w:rFonts w:ascii="Arial" w:eastAsia="Arial" w:hAnsi="Arial" w:cs="Arial"/>
          <w:color w:val="000000"/>
          <w:sz w:val="22"/>
          <w:szCs w:val="22"/>
        </w:rPr>
        <w:t xml:space="preserve">human resource officers, </w:t>
      </w:r>
      <w:r w:rsidRPr="00365552">
        <w:rPr>
          <w:rFonts w:ascii="Arial" w:eastAsia="Arial" w:hAnsi="Arial" w:cs="Arial"/>
          <w:color w:val="000000"/>
          <w:sz w:val="22"/>
          <w:szCs w:val="22"/>
        </w:rPr>
        <w:t>exhibition curators, heritage officers and learning facilitators</w:t>
      </w:r>
      <w:r w:rsidR="0056642C" w:rsidRPr="00365552">
        <w:rPr>
          <w:rFonts w:ascii="Arial" w:eastAsia="Arial" w:hAnsi="Arial" w:cs="Arial"/>
          <w:color w:val="000000"/>
          <w:sz w:val="22"/>
          <w:szCs w:val="22"/>
        </w:rPr>
        <w:t>,</w:t>
      </w:r>
      <w:r w:rsidRPr="00365552">
        <w:rPr>
          <w:rFonts w:ascii="Arial" w:eastAsia="Arial" w:hAnsi="Arial" w:cs="Arial"/>
          <w:color w:val="000000"/>
          <w:sz w:val="22"/>
          <w:szCs w:val="22"/>
        </w:rPr>
        <w:t xml:space="preserve"> to digital producers, finance officers and IT specialists. We</w:t>
      </w:r>
      <w:r w:rsidR="0056642C">
        <w:rPr>
          <w:rFonts w:ascii="Arial" w:eastAsia="Arial" w:hAnsi="Arial" w:cs="Arial"/>
          <w:color w:val="000000"/>
          <w:sz w:val="22"/>
          <w:szCs w:val="22"/>
        </w:rPr>
        <w:t xml:space="preserve"> are </w:t>
      </w:r>
      <w:r w:rsidRPr="00365552">
        <w:rPr>
          <w:rFonts w:ascii="Arial" w:eastAsia="Arial" w:hAnsi="Arial" w:cs="Arial"/>
          <w:color w:val="000000"/>
          <w:sz w:val="22"/>
          <w:szCs w:val="22"/>
        </w:rPr>
        <w:t xml:space="preserve">a small </w:t>
      </w:r>
      <w:r w:rsidR="0056642C">
        <w:rPr>
          <w:rFonts w:ascii="Arial" w:eastAsia="Arial" w:hAnsi="Arial" w:cs="Arial"/>
          <w:color w:val="000000"/>
          <w:sz w:val="22"/>
          <w:szCs w:val="22"/>
        </w:rPr>
        <w:t>agency</w:t>
      </w:r>
      <w:r w:rsidRPr="00365552">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62141821" w:rsidR="009157A0" w:rsidRPr="00365552" w:rsidRDefault="009157A0" w:rsidP="009157A0">
      <w:pPr>
        <w:widowControl w:val="0"/>
        <w:shd w:val="clear" w:color="auto" w:fill="FFFFFF"/>
        <w:autoSpaceDE w:val="0"/>
        <w:spacing w:after="240" w:line="276" w:lineRule="auto"/>
        <w:rPr>
          <w:rFonts w:ascii="Arial" w:hAnsi="Arial" w:cs="Arial"/>
          <w:sz w:val="22"/>
          <w:szCs w:val="22"/>
        </w:rPr>
      </w:pPr>
      <w:bookmarkStart w:id="1" w:name="_Hlk190267411"/>
      <w:r w:rsidRPr="00365552">
        <w:rPr>
          <w:rFonts w:ascii="Arial" w:eastAsia="Arial" w:hAnsi="Arial" w:cs="Arial"/>
          <w:color w:val="000000"/>
          <w:sz w:val="22"/>
          <w:szCs w:val="22"/>
        </w:rPr>
        <w:t xml:space="preserve">MoAD employees are engaged under the </w:t>
      </w:r>
      <w:hyperlink r:id="rId15" w:history="1">
        <w:r w:rsidRPr="0056642C">
          <w:rPr>
            <w:rStyle w:val="Hyperlink"/>
            <w:rFonts w:ascii="Arial" w:eastAsia="Arial" w:hAnsi="Arial" w:cs="Arial"/>
            <w:i/>
            <w:iCs/>
            <w:sz w:val="22"/>
            <w:szCs w:val="22"/>
          </w:rPr>
          <w:t>Public Service Act 1999</w:t>
        </w:r>
      </w:hyperlink>
      <w:r w:rsidRPr="00365552">
        <w:rPr>
          <w:rFonts w:ascii="Arial" w:eastAsia="Arial" w:hAnsi="Arial" w:cs="Arial"/>
          <w:color w:val="196B24"/>
          <w:sz w:val="22"/>
          <w:szCs w:val="22"/>
          <w:u w:val="single"/>
        </w:rPr>
        <w:t xml:space="preserve"> </w:t>
      </w:r>
      <w:r w:rsidRPr="00365552">
        <w:rPr>
          <w:rFonts w:ascii="Arial" w:eastAsia="Arial" w:hAnsi="Arial" w:cs="Arial"/>
          <w:color w:val="000000"/>
          <w:sz w:val="22"/>
          <w:szCs w:val="22"/>
        </w:rPr>
        <w:t>and are subject to the terms</w:t>
      </w:r>
      <w:r w:rsidRPr="00365552">
        <w:rPr>
          <w:rFonts w:ascii="Arial" w:eastAsia="Calibri" w:hAnsi="Arial" w:cs="Arial"/>
          <w:color w:val="000000"/>
          <w:sz w:val="22"/>
          <w:szCs w:val="22"/>
        </w:rPr>
        <w:t xml:space="preserve"> and conditions of employment in the </w:t>
      </w:r>
      <w:hyperlink r:id="rId16" w:history="1">
        <w:r w:rsidRPr="0056642C">
          <w:rPr>
            <w:rStyle w:val="Hyperlink"/>
            <w:rFonts w:ascii="Arial" w:eastAsia="Calibri" w:hAnsi="Arial" w:cs="Arial"/>
            <w:i/>
            <w:iCs/>
            <w:sz w:val="22"/>
            <w:szCs w:val="22"/>
          </w:rPr>
          <w:t>OPH Enterprise Agreem</w:t>
        </w:r>
        <w:bookmarkStart w:id="2" w:name="_Hlt163118285"/>
        <w:bookmarkStart w:id="3" w:name="_Hlt163118286"/>
        <w:r w:rsidRPr="0056642C">
          <w:rPr>
            <w:rStyle w:val="Hyperlink"/>
            <w:rFonts w:ascii="Arial" w:eastAsia="Calibri" w:hAnsi="Arial" w:cs="Arial"/>
            <w:i/>
            <w:iCs/>
            <w:sz w:val="22"/>
            <w:szCs w:val="22"/>
          </w:rPr>
          <w:t>e</w:t>
        </w:r>
        <w:bookmarkEnd w:id="2"/>
        <w:bookmarkEnd w:id="3"/>
        <w:r w:rsidRPr="0056642C">
          <w:rPr>
            <w:rStyle w:val="Hyperlink"/>
            <w:rFonts w:ascii="Arial" w:eastAsia="Calibri" w:hAnsi="Arial" w:cs="Arial"/>
            <w:i/>
            <w:iCs/>
            <w:sz w:val="22"/>
            <w:szCs w:val="22"/>
          </w:rPr>
          <w:t>nt 2024-2</w:t>
        </w:r>
        <w:r w:rsidR="00947873">
          <w:rPr>
            <w:rStyle w:val="Hyperlink"/>
            <w:rFonts w:ascii="Arial" w:eastAsia="Calibri" w:hAnsi="Arial" w:cs="Arial"/>
            <w:i/>
            <w:iCs/>
            <w:sz w:val="22"/>
            <w:szCs w:val="22"/>
          </w:rPr>
          <w:t>02</w:t>
        </w:r>
        <w:r w:rsidRPr="0056642C">
          <w:rPr>
            <w:rStyle w:val="Hyperlink"/>
            <w:rFonts w:ascii="Arial" w:eastAsia="Calibri" w:hAnsi="Arial" w:cs="Arial"/>
            <w:i/>
            <w:iCs/>
            <w:sz w:val="22"/>
            <w:szCs w:val="22"/>
          </w:rPr>
          <w:t>7</w:t>
        </w:r>
      </w:hyperlink>
      <w:r w:rsidR="0056642C">
        <w:rPr>
          <w:i/>
          <w:iCs/>
        </w:rPr>
        <w:t>.</w:t>
      </w:r>
    </w:p>
    <w:bookmarkEnd w:id="1"/>
    <w:p w14:paraId="3A53EF9A" w14:textId="77777777" w:rsidR="009157A0" w:rsidRDefault="009157A0" w:rsidP="009157A0">
      <w:pPr>
        <w:rPr>
          <w:rFonts w:ascii="Arial" w:hAnsi="Arial" w:cs="Arial"/>
          <w:b/>
          <w:sz w:val="22"/>
          <w:szCs w:val="22"/>
        </w:rPr>
      </w:pPr>
    </w:p>
    <w:p w14:paraId="46E3B848" w14:textId="77777777" w:rsidR="00AE6056" w:rsidRPr="00365552" w:rsidRDefault="00AE6056" w:rsidP="009157A0">
      <w:pPr>
        <w:rPr>
          <w:rFonts w:ascii="Arial" w:hAnsi="Arial" w:cs="Arial"/>
          <w:b/>
          <w:sz w:val="22"/>
          <w:szCs w:val="22"/>
        </w:rPr>
      </w:pPr>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0210FFF4" w14:textId="33655817" w:rsidR="00DE0B2B" w:rsidRDefault="00DE0B2B" w:rsidP="004631C8">
      <w:pPr>
        <w:spacing w:after="120"/>
        <w:rPr>
          <w:rFonts w:ascii="Arial" w:eastAsia="Arial" w:hAnsi="Arial" w:cs="Arial"/>
          <w:sz w:val="22"/>
          <w:szCs w:val="22"/>
        </w:rPr>
      </w:pPr>
    </w:p>
    <w:p w14:paraId="53BCC2D9" w14:textId="408754F0" w:rsidR="00172A43" w:rsidRDefault="00172A43" w:rsidP="001436F2">
      <w:pPr>
        <w:spacing w:after="120" w:line="276" w:lineRule="auto"/>
        <w:rPr>
          <w:rFonts w:ascii="Arial" w:eastAsia="Arial" w:hAnsi="Arial" w:cs="Arial"/>
          <w:sz w:val="22"/>
          <w:szCs w:val="22"/>
        </w:rPr>
      </w:pPr>
      <w:r>
        <w:rPr>
          <w:rFonts w:ascii="Arial" w:eastAsia="Arial" w:hAnsi="Arial" w:cs="Arial"/>
          <w:sz w:val="22"/>
          <w:szCs w:val="22"/>
        </w:rPr>
        <w:t>The Learning team engage</w:t>
      </w:r>
      <w:r w:rsidR="002D1963">
        <w:rPr>
          <w:rFonts w:ascii="Arial" w:eastAsia="Arial" w:hAnsi="Arial" w:cs="Arial"/>
          <w:sz w:val="22"/>
          <w:szCs w:val="22"/>
        </w:rPr>
        <w:t>s</w:t>
      </w:r>
      <w:r>
        <w:rPr>
          <w:rFonts w:ascii="Arial" w:eastAsia="Arial" w:hAnsi="Arial" w:cs="Arial"/>
          <w:sz w:val="22"/>
          <w:szCs w:val="22"/>
        </w:rPr>
        <w:t xml:space="preserve"> with students and teachers coming to MoAD</w:t>
      </w:r>
      <w:r w:rsidR="002D1963">
        <w:rPr>
          <w:rFonts w:ascii="Arial" w:eastAsia="Arial" w:hAnsi="Arial" w:cs="Arial"/>
          <w:sz w:val="22"/>
          <w:szCs w:val="22"/>
        </w:rPr>
        <w:t xml:space="preserve"> as well as connecting through digital experiences, outreach programs and online resources.</w:t>
      </w:r>
    </w:p>
    <w:p w14:paraId="7FCDFC23" w14:textId="4652309A" w:rsidR="00310473" w:rsidRDefault="00DE0B2B" w:rsidP="001436F2">
      <w:pPr>
        <w:spacing w:after="120" w:line="276" w:lineRule="auto"/>
        <w:rPr>
          <w:rFonts w:ascii="Arial" w:eastAsia="Arial" w:hAnsi="Arial" w:cs="Arial"/>
          <w:sz w:val="22"/>
          <w:szCs w:val="22"/>
        </w:rPr>
      </w:pPr>
      <w:r w:rsidRPr="00DE0B2B">
        <w:rPr>
          <w:rFonts w:ascii="Arial" w:eastAsia="Arial" w:hAnsi="Arial" w:cs="Arial"/>
          <w:sz w:val="22"/>
          <w:szCs w:val="22"/>
        </w:rPr>
        <w:t xml:space="preserve">As the first point of contact for tour operators, teachers, or parents booking school </w:t>
      </w:r>
      <w:r w:rsidR="009460ED" w:rsidRPr="00DE0B2B">
        <w:rPr>
          <w:rFonts w:ascii="Arial" w:eastAsia="Arial" w:hAnsi="Arial" w:cs="Arial"/>
          <w:sz w:val="22"/>
          <w:szCs w:val="22"/>
        </w:rPr>
        <w:t>programs,</w:t>
      </w:r>
      <w:r w:rsidRPr="00DE0B2B">
        <w:rPr>
          <w:rFonts w:ascii="Arial" w:eastAsia="Arial" w:hAnsi="Arial" w:cs="Arial"/>
          <w:sz w:val="22"/>
          <w:szCs w:val="22"/>
        </w:rPr>
        <w:t xml:space="preserve"> </w:t>
      </w:r>
      <w:r>
        <w:rPr>
          <w:rFonts w:ascii="Arial" w:eastAsia="Arial" w:hAnsi="Arial" w:cs="Arial"/>
          <w:sz w:val="22"/>
          <w:szCs w:val="22"/>
        </w:rPr>
        <w:t>the Bookings and Learning Officer</w:t>
      </w:r>
      <w:r w:rsidRPr="00DE0B2B">
        <w:rPr>
          <w:rFonts w:ascii="Arial" w:eastAsia="Arial" w:hAnsi="Arial" w:cs="Arial"/>
          <w:sz w:val="22"/>
          <w:szCs w:val="22"/>
        </w:rPr>
        <w:t xml:space="preserve"> </w:t>
      </w:r>
      <w:proofErr w:type="gramStart"/>
      <w:r w:rsidRPr="00DE0B2B">
        <w:rPr>
          <w:rFonts w:ascii="Arial" w:eastAsia="Arial" w:hAnsi="Arial" w:cs="Arial"/>
          <w:sz w:val="22"/>
          <w:szCs w:val="22"/>
        </w:rPr>
        <w:t>provide</w:t>
      </w:r>
      <w:r>
        <w:rPr>
          <w:rFonts w:ascii="Arial" w:eastAsia="Arial" w:hAnsi="Arial" w:cs="Arial"/>
          <w:sz w:val="22"/>
          <w:szCs w:val="22"/>
        </w:rPr>
        <w:t>s</w:t>
      </w:r>
      <w:proofErr w:type="gramEnd"/>
      <w:r w:rsidRPr="00DE0B2B">
        <w:rPr>
          <w:rFonts w:ascii="Arial" w:eastAsia="Arial" w:hAnsi="Arial" w:cs="Arial"/>
          <w:sz w:val="22"/>
          <w:szCs w:val="22"/>
        </w:rPr>
        <w:t xml:space="preserve"> essential client services and administrative support for the Museum. </w:t>
      </w:r>
    </w:p>
    <w:p w14:paraId="6D89AFE9" w14:textId="48B9D6BB" w:rsidR="004631C8" w:rsidRPr="002D1963" w:rsidRDefault="00DE0B2B" w:rsidP="001436F2">
      <w:pPr>
        <w:spacing w:after="120" w:line="276" w:lineRule="auto"/>
        <w:rPr>
          <w:rFonts w:ascii="Arial" w:eastAsia="Arial" w:hAnsi="Arial" w:cs="Arial"/>
          <w:sz w:val="22"/>
          <w:szCs w:val="22"/>
        </w:rPr>
      </w:pPr>
      <w:r w:rsidRPr="00DE0B2B">
        <w:rPr>
          <w:rFonts w:ascii="Arial" w:eastAsia="Arial" w:hAnsi="Arial" w:cs="Arial"/>
          <w:sz w:val="22"/>
          <w:szCs w:val="22"/>
        </w:rPr>
        <w:t xml:space="preserve">The Bookings and Learning Officer </w:t>
      </w:r>
      <w:proofErr w:type="gramStart"/>
      <w:r w:rsidRPr="00DE0B2B">
        <w:rPr>
          <w:rFonts w:ascii="Arial" w:eastAsia="Arial" w:hAnsi="Arial" w:cs="Arial"/>
          <w:sz w:val="22"/>
          <w:szCs w:val="22"/>
        </w:rPr>
        <w:t>works</w:t>
      </w:r>
      <w:proofErr w:type="gramEnd"/>
      <w:r w:rsidRPr="00DE0B2B">
        <w:rPr>
          <w:rFonts w:ascii="Arial" w:eastAsia="Arial" w:hAnsi="Arial" w:cs="Arial"/>
          <w:sz w:val="22"/>
          <w:szCs w:val="22"/>
        </w:rPr>
        <w:t xml:space="preserve"> closely with the Learning team to support and coordinate the bookings and administration activities of MoAD education programs. Duties include bookings administration, staff training, creating internal bookings procedures, confirming and waitlisting booking requests, assisting teachers with regular and </w:t>
      </w:r>
      <w:proofErr w:type="spellStart"/>
      <w:r w:rsidRPr="00DE0B2B">
        <w:rPr>
          <w:rFonts w:ascii="Arial" w:eastAsia="Arial" w:hAnsi="Arial" w:cs="Arial"/>
          <w:sz w:val="22"/>
          <w:szCs w:val="22"/>
        </w:rPr>
        <w:t>specialised</w:t>
      </w:r>
      <w:proofErr w:type="spellEnd"/>
      <w:r w:rsidRPr="00DE0B2B">
        <w:rPr>
          <w:rFonts w:ascii="Arial" w:eastAsia="Arial" w:hAnsi="Arial" w:cs="Arial"/>
          <w:sz w:val="22"/>
          <w:szCs w:val="22"/>
        </w:rPr>
        <w:t xml:space="preserve"> bookings, and supporting PACER administration as required. They will deliver onsite and digital </w:t>
      </w:r>
      <w:r w:rsidR="00172A43">
        <w:rPr>
          <w:rFonts w:ascii="Arial" w:eastAsia="Arial" w:hAnsi="Arial" w:cs="Arial"/>
          <w:sz w:val="22"/>
          <w:szCs w:val="22"/>
        </w:rPr>
        <w:t>education</w:t>
      </w:r>
      <w:r w:rsidR="00310473">
        <w:rPr>
          <w:rFonts w:ascii="Arial" w:eastAsia="Arial" w:hAnsi="Arial" w:cs="Arial"/>
          <w:sz w:val="22"/>
          <w:szCs w:val="22"/>
        </w:rPr>
        <w:t xml:space="preserve"> </w:t>
      </w:r>
      <w:r w:rsidRPr="00DE0B2B">
        <w:rPr>
          <w:rFonts w:ascii="Arial" w:eastAsia="Arial" w:hAnsi="Arial" w:cs="Arial"/>
          <w:sz w:val="22"/>
          <w:szCs w:val="22"/>
        </w:rPr>
        <w:t>programs, as well as support the team with minor project work.</w:t>
      </w:r>
    </w:p>
    <w:p w14:paraId="54E0D67D" w14:textId="562E6A38" w:rsidR="00022351" w:rsidRDefault="00022351" w:rsidP="004631C8">
      <w:pPr>
        <w:spacing w:after="120" w:line="276" w:lineRule="auto"/>
        <w:rPr>
          <w:rFonts w:ascii="Arial" w:hAnsi="Arial" w:cs="Arial"/>
          <w:b/>
          <w:bCs/>
        </w:rPr>
      </w:pPr>
      <w:r>
        <w:rPr>
          <w:rFonts w:ascii="Arial" w:hAnsi="Arial" w:cs="Arial"/>
          <w:b/>
          <w:bCs/>
        </w:rPr>
        <w:br w:type="page"/>
      </w: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3001C412" w14:textId="77777777" w:rsidR="009157A0" w:rsidRDefault="009157A0" w:rsidP="00603A5D">
      <w:pPr>
        <w:rPr>
          <w:rFonts w:ascii="Arial" w:hAnsi="Arial" w:cs="Arial"/>
        </w:rPr>
      </w:pPr>
    </w:p>
    <w:p w14:paraId="5158B83B" w14:textId="087C1FDD" w:rsidR="004631C8" w:rsidRPr="00DE0B2B" w:rsidRDefault="004631C8" w:rsidP="004631C8">
      <w:pPr>
        <w:rPr>
          <w:rFonts w:ascii="Arial" w:hAnsi="Arial" w:cs="Arial"/>
          <w:sz w:val="22"/>
          <w:szCs w:val="22"/>
        </w:rPr>
      </w:pPr>
      <w:r w:rsidRPr="00DE0B2B">
        <w:rPr>
          <w:rFonts w:ascii="Arial" w:hAnsi="Arial" w:cs="Arial"/>
          <w:sz w:val="22"/>
          <w:szCs w:val="22"/>
        </w:rPr>
        <w:t xml:space="preserve">Under the direction of the </w:t>
      </w:r>
      <w:r w:rsidR="00DE0B2B" w:rsidRPr="00DE0B2B">
        <w:rPr>
          <w:rFonts w:ascii="Arial" w:hAnsi="Arial" w:cs="Arial"/>
          <w:sz w:val="22"/>
          <w:szCs w:val="22"/>
        </w:rPr>
        <w:t xml:space="preserve">Manager </w:t>
      </w:r>
      <w:r w:rsidR="003A7A68">
        <w:rPr>
          <w:rFonts w:ascii="Arial" w:hAnsi="Arial" w:cs="Arial"/>
          <w:sz w:val="22"/>
          <w:szCs w:val="22"/>
        </w:rPr>
        <w:t xml:space="preserve">Learning </w:t>
      </w:r>
      <w:r w:rsidR="00DE0B2B" w:rsidRPr="00DE0B2B">
        <w:rPr>
          <w:rFonts w:ascii="Arial" w:hAnsi="Arial" w:cs="Arial"/>
          <w:sz w:val="22"/>
          <w:szCs w:val="22"/>
        </w:rPr>
        <w:t>– Onsite and Outreach,</w:t>
      </w:r>
      <w:r w:rsidRPr="00DE0B2B">
        <w:rPr>
          <w:rFonts w:ascii="Arial" w:hAnsi="Arial" w:cs="Arial"/>
          <w:sz w:val="22"/>
          <w:szCs w:val="22"/>
        </w:rPr>
        <w:t xml:space="preserve"> the </w:t>
      </w:r>
      <w:r w:rsidR="00DE0B2B" w:rsidRPr="00DE0B2B">
        <w:rPr>
          <w:rFonts w:ascii="Arial" w:hAnsi="Arial" w:cs="Arial"/>
          <w:sz w:val="22"/>
          <w:szCs w:val="22"/>
        </w:rPr>
        <w:t xml:space="preserve">Bookings and Learning Officer </w:t>
      </w:r>
      <w:r w:rsidRPr="00DE0B2B">
        <w:rPr>
          <w:rFonts w:ascii="Arial" w:hAnsi="Arial" w:cs="Arial"/>
          <w:sz w:val="22"/>
          <w:szCs w:val="22"/>
        </w:rPr>
        <w:t>will be required to:</w:t>
      </w:r>
    </w:p>
    <w:p w14:paraId="53A07EDB" w14:textId="77777777" w:rsidR="004631C8" w:rsidRPr="00DE0B2B" w:rsidRDefault="004631C8" w:rsidP="004631C8">
      <w:pPr>
        <w:rPr>
          <w:rFonts w:ascii="Arial" w:hAnsi="Arial" w:cs="Arial"/>
          <w:sz w:val="22"/>
          <w:szCs w:val="22"/>
        </w:rPr>
      </w:pPr>
    </w:p>
    <w:p w14:paraId="7E916717" w14:textId="48B8C20E"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 xml:space="preserve">Provide high quality customer service in a fast-paced environment to school visitors through the BCE bookings portal and communication platforms including email and telephone. </w:t>
      </w:r>
    </w:p>
    <w:p w14:paraId="33F5DC7B" w14:textId="77777777" w:rsidR="003A7A68" w:rsidRPr="003A7A68" w:rsidRDefault="003A7A68" w:rsidP="003A7A68">
      <w:pPr>
        <w:rPr>
          <w:rFonts w:ascii="Arial" w:hAnsi="Arial" w:cs="Arial"/>
          <w:sz w:val="22"/>
          <w:szCs w:val="22"/>
        </w:rPr>
      </w:pPr>
    </w:p>
    <w:p w14:paraId="73FFFFE6" w14:textId="38661517"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 xml:space="preserve">Coordinate all school bookings enquiries, processing and confirmations for bus and coach companies, schools, home schools and tertiary institutions, including those visiting as part of the PACER program. </w:t>
      </w:r>
    </w:p>
    <w:p w14:paraId="6519BA2C" w14:textId="77777777" w:rsidR="003A7A68" w:rsidRPr="003A7A68" w:rsidRDefault="003A7A68" w:rsidP="003A7A68">
      <w:pPr>
        <w:rPr>
          <w:rFonts w:ascii="Arial" w:hAnsi="Arial" w:cs="Arial"/>
          <w:sz w:val="22"/>
          <w:szCs w:val="22"/>
        </w:rPr>
      </w:pPr>
    </w:p>
    <w:p w14:paraId="5A8DFF38" w14:textId="641A3E1A"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 xml:space="preserve">Maintain and update the BCE bookings portal to ensure bookings information is current and correct, and compile and export accurate and timely activity forecasts. </w:t>
      </w:r>
    </w:p>
    <w:p w14:paraId="327258A6" w14:textId="77777777" w:rsidR="003A7A68" w:rsidRPr="003A7A68" w:rsidRDefault="003A7A68" w:rsidP="003A7A68">
      <w:pPr>
        <w:rPr>
          <w:rFonts w:ascii="Arial" w:hAnsi="Arial" w:cs="Arial"/>
          <w:sz w:val="22"/>
          <w:szCs w:val="22"/>
        </w:rPr>
      </w:pPr>
    </w:p>
    <w:p w14:paraId="4D23872E" w14:textId="57050A1E"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 xml:space="preserve">Work with the Learning team to meet school demand and the Museum’s strategic objectives, including education program availability and updates, wait-listing booking requests, timely client responses and staff training in the BCE bookings portal. </w:t>
      </w:r>
    </w:p>
    <w:p w14:paraId="7EE1B174" w14:textId="77777777" w:rsidR="003A7A68" w:rsidRPr="003A7A68" w:rsidRDefault="003A7A68" w:rsidP="003A7A68">
      <w:pPr>
        <w:rPr>
          <w:rFonts w:ascii="Arial" w:hAnsi="Arial" w:cs="Arial"/>
          <w:sz w:val="22"/>
          <w:szCs w:val="22"/>
        </w:rPr>
      </w:pPr>
    </w:p>
    <w:p w14:paraId="02E121F0" w14:textId="6B8E38EE"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Deliver onsite and digital programs to a high standard</w:t>
      </w:r>
      <w:r w:rsidR="00CA62ED">
        <w:rPr>
          <w:rFonts w:ascii="Arial" w:hAnsi="Arial" w:cs="Arial"/>
          <w:sz w:val="22"/>
          <w:szCs w:val="22"/>
        </w:rPr>
        <w:t>.</w:t>
      </w:r>
      <w:r w:rsidRPr="00DE0B2B">
        <w:rPr>
          <w:rFonts w:ascii="Arial" w:hAnsi="Arial" w:cs="Arial"/>
          <w:sz w:val="22"/>
          <w:szCs w:val="22"/>
        </w:rPr>
        <w:t xml:space="preserve"> </w:t>
      </w:r>
    </w:p>
    <w:p w14:paraId="3F10C96B" w14:textId="77777777" w:rsidR="003A7A68" w:rsidRPr="003A7A68" w:rsidRDefault="003A7A68" w:rsidP="003A7A68">
      <w:pPr>
        <w:rPr>
          <w:rFonts w:ascii="Arial" w:hAnsi="Arial" w:cs="Arial"/>
          <w:sz w:val="22"/>
          <w:szCs w:val="22"/>
        </w:rPr>
      </w:pPr>
    </w:p>
    <w:p w14:paraId="63FDD8CC" w14:textId="4A2AFC4B" w:rsidR="00DE0B2B" w:rsidRDefault="00DE0B2B" w:rsidP="00DE0B2B">
      <w:pPr>
        <w:pStyle w:val="ListParagraph"/>
        <w:numPr>
          <w:ilvl w:val="0"/>
          <w:numId w:val="33"/>
        </w:numPr>
        <w:rPr>
          <w:rFonts w:ascii="Arial" w:hAnsi="Arial" w:cs="Arial"/>
          <w:sz w:val="22"/>
          <w:szCs w:val="22"/>
        </w:rPr>
      </w:pPr>
      <w:r w:rsidRPr="00DE0B2B">
        <w:rPr>
          <w:rFonts w:ascii="Arial" w:hAnsi="Arial" w:cs="Arial"/>
          <w:sz w:val="22"/>
          <w:szCs w:val="22"/>
        </w:rPr>
        <w:t>Undertake a range of administrative tasks and project work to support the Learning team including maintaining data and creating resources using a variety of software applications</w:t>
      </w:r>
      <w:r w:rsidR="00CA62ED">
        <w:rPr>
          <w:rFonts w:ascii="Arial" w:hAnsi="Arial" w:cs="Arial"/>
          <w:sz w:val="22"/>
          <w:szCs w:val="22"/>
        </w:rPr>
        <w:t>.</w:t>
      </w:r>
      <w:r w:rsidRPr="00DE0B2B">
        <w:rPr>
          <w:rFonts w:ascii="Arial" w:hAnsi="Arial" w:cs="Arial"/>
          <w:sz w:val="22"/>
          <w:szCs w:val="22"/>
        </w:rPr>
        <w:t xml:space="preserve"> </w:t>
      </w:r>
    </w:p>
    <w:p w14:paraId="015AD0B8" w14:textId="77777777" w:rsidR="003A7A68" w:rsidRPr="003A7A68" w:rsidRDefault="003A7A68" w:rsidP="003A7A68">
      <w:pPr>
        <w:rPr>
          <w:rFonts w:ascii="Arial" w:hAnsi="Arial" w:cs="Arial"/>
          <w:sz w:val="22"/>
          <w:szCs w:val="22"/>
        </w:rPr>
      </w:pPr>
    </w:p>
    <w:p w14:paraId="040BBD64" w14:textId="77777777" w:rsidR="00CA62ED" w:rsidRDefault="00DE0B2B" w:rsidP="009157A0">
      <w:pPr>
        <w:pStyle w:val="ListParagraph"/>
        <w:numPr>
          <w:ilvl w:val="0"/>
          <w:numId w:val="33"/>
        </w:numPr>
        <w:rPr>
          <w:rFonts w:ascii="Arial" w:hAnsi="Arial" w:cs="Arial"/>
          <w:sz w:val="22"/>
          <w:szCs w:val="22"/>
        </w:rPr>
      </w:pPr>
      <w:r w:rsidRPr="00DE0B2B">
        <w:rPr>
          <w:rFonts w:ascii="Arial" w:hAnsi="Arial" w:cs="Arial"/>
          <w:sz w:val="22"/>
          <w:szCs w:val="22"/>
        </w:rPr>
        <w:t xml:space="preserve">Advocate MoAD Learning programs and policies in industry </w:t>
      </w:r>
      <w:proofErr w:type="gramStart"/>
      <w:r w:rsidRPr="00DE0B2B">
        <w:rPr>
          <w:rFonts w:ascii="Arial" w:hAnsi="Arial" w:cs="Arial"/>
          <w:sz w:val="22"/>
          <w:szCs w:val="22"/>
        </w:rPr>
        <w:t>tradeshows</w:t>
      </w:r>
      <w:proofErr w:type="gramEnd"/>
      <w:r w:rsidRPr="00DE0B2B">
        <w:rPr>
          <w:rFonts w:ascii="Arial" w:hAnsi="Arial" w:cs="Arial"/>
          <w:sz w:val="22"/>
          <w:szCs w:val="22"/>
        </w:rPr>
        <w:t xml:space="preserve"> and workshops and at BCE Partner meetings, as required. </w:t>
      </w:r>
    </w:p>
    <w:p w14:paraId="37580D93" w14:textId="77777777" w:rsidR="003A7A68" w:rsidRPr="003A7A68" w:rsidRDefault="003A7A68" w:rsidP="003A7A68">
      <w:pPr>
        <w:rPr>
          <w:rFonts w:ascii="Arial" w:hAnsi="Arial" w:cs="Arial"/>
          <w:sz w:val="22"/>
          <w:szCs w:val="22"/>
        </w:rPr>
      </w:pPr>
    </w:p>
    <w:p w14:paraId="59A9969F" w14:textId="76888FDB" w:rsidR="00AE6056" w:rsidRPr="00DE0B2B" w:rsidRDefault="00DE0B2B" w:rsidP="009157A0">
      <w:pPr>
        <w:pStyle w:val="ListParagraph"/>
        <w:numPr>
          <w:ilvl w:val="0"/>
          <w:numId w:val="33"/>
        </w:numPr>
        <w:rPr>
          <w:rFonts w:ascii="Arial" w:hAnsi="Arial" w:cs="Arial"/>
          <w:sz w:val="22"/>
          <w:szCs w:val="22"/>
        </w:rPr>
      </w:pPr>
      <w:r w:rsidRPr="00DE0B2B">
        <w:rPr>
          <w:rFonts w:ascii="Arial" w:hAnsi="Arial" w:cs="Arial"/>
          <w:sz w:val="22"/>
          <w:szCs w:val="22"/>
        </w:rPr>
        <w:t>Attend Museum meetings and training, maintain currency with Learning programs and policies, and support compliance with Agency security and heritage requirements.</w:t>
      </w:r>
    </w:p>
    <w:p w14:paraId="4DE263AF" w14:textId="77777777" w:rsidR="009157A0" w:rsidRDefault="009157A0" w:rsidP="009157A0">
      <w:pPr>
        <w:rPr>
          <w:rFonts w:ascii="Arial" w:hAnsi="Arial" w:cs="Arial"/>
          <w:sz w:val="22"/>
          <w:szCs w:val="22"/>
        </w:rPr>
      </w:pP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EF9B385" w14:textId="77777777" w:rsidR="009157A0" w:rsidRDefault="009157A0" w:rsidP="009157A0">
      <w:pPr>
        <w:rPr>
          <w:rFonts w:ascii="Arial" w:hAnsi="Arial" w:cs="Arial"/>
          <w:bCs/>
        </w:rPr>
      </w:pPr>
    </w:p>
    <w:p w14:paraId="6A788AC5" w14:textId="7D39079C" w:rsidR="004631C8" w:rsidRDefault="00A54C92" w:rsidP="004631C8">
      <w:pPr>
        <w:rPr>
          <w:rFonts w:ascii="Arial" w:hAnsi="Arial" w:cs="Arial"/>
          <w:bCs/>
          <w:color w:val="000000" w:themeColor="text1"/>
          <w:sz w:val="22"/>
          <w:szCs w:val="22"/>
          <w:lang w:val="en-AU"/>
        </w:rPr>
      </w:pPr>
      <w:r w:rsidRPr="00A54C92">
        <w:rPr>
          <w:rFonts w:ascii="Arial" w:hAnsi="Arial" w:cs="Arial"/>
          <w:bCs/>
          <w:color w:val="000000" w:themeColor="text1"/>
          <w:sz w:val="22"/>
          <w:szCs w:val="22"/>
          <w:lang w:val="en-AU"/>
        </w:rPr>
        <w:t>To be successful for this role you will need to demonstrate: </w:t>
      </w:r>
    </w:p>
    <w:p w14:paraId="49B0BB30" w14:textId="77777777" w:rsidR="00E9752C" w:rsidRDefault="00E9752C" w:rsidP="00022351">
      <w:pPr>
        <w:rPr>
          <w:rFonts w:ascii="Arial" w:hAnsi="Arial" w:cs="Arial"/>
          <w:bCs/>
          <w:color w:val="FF0000"/>
          <w:sz w:val="22"/>
          <w:szCs w:val="22"/>
        </w:rPr>
      </w:pPr>
    </w:p>
    <w:p w14:paraId="726F1E4A" w14:textId="77777777" w:rsidR="007406AB" w:rsidRPr="003A7A68" w:rsidRDefault="007406AB" w:rsidP="007406AB">
      <w:pPr>
        <w:pStyle w:val="ListParagraph"/>
        <w:numPr>
          <w:ilvl w:val="0"/>
          <w:numId w:val="34"/>
        </w:numPr>
        <w:rPr>
          <w:rFonts w:ascii="Arial" w:hAnsi="Arial" w:cs="Arial"/>
          <w:bCs/>
          <w:color w:val="000000" w:themeColor="text1"/>
          <w:sz w:val="22"/>
          <w:szCs w:val="22"/>
          <w:lang w:val="en-AU"/>
        </w:rPr>
      </w:pPr>
      <w:r w:rsidRPr="007406AB">
        <w:rPr>
          <w:rFonts w:ascii="Arial" w:hAnsi="Arial" w:cs="Arial"/>
          <w:bCs/>
          <w:color w:val="000000" w:themeColor="text1"/>
          <w:sz w:val="22"/>
          <w:szCs w:val="22"/>
        </w:rPr>
        <w:t xml:space="preserve">Well-developed time management skills, including the ability to </w:t>
      </w:r>
      <w:proofErr w:type="spellStart"/>
      <w:r w:rsidRPr="007406AB">
        <w:rPr>
          <w:rFonts w:ascii="Arial" w:hAnsi="Arial" w:cs="Arial"/>
          <w:bCs/>
          <w:color w:val="000000" w:themeColor="text1"/>
          <w:sz w:val="22"/>
          <w:szCs w:val="22"/>
        </w:rPr>
        <w:t>organise</w:t>
      </w:r>
      <w:proofErr w:type="spellEnd"/>
      <w:r w:rsidRPr="007406AB">
        <w:rPr>
          <w:rFonts w:ascii="Arial" w:hAnsi="Arial" w:cs="Arial"/>
          <w:bCs/>
          <w:color w:val="000000" w:themeColor="text1"/>
          <w:sz w:val="22"/>
          <w:szCs w:val="22"/>
        </w:rPr>
        <w:t xml:space="preserve"> workloads and meet competing priorities with limited supervision. </w:t>
      </w:r>
    </w:p>
    <w:p w14:paraId="01159375" w14:textId="77777777" w:rsidR="003A7A68" w:rsidRPr="003A7A68" w:rsidRDefault="003A7A68" w:rsidP="003A7A68">
      <w:pPr>
        <w:rPr>
          <w:rFonts w:ascii="Arial" w:hAnsi="Arial" w:cs="Arial"/>
          <w:bCs/>
          <w:color w:val="000000" w:themeColor="text1"/>
          <w:sz w:val="22"/>
          <w:szCs w:val="22"/>
          <w:lang w:val="en-AU"/>
        </w:rPr>
      </w:pPr>
    </w:p>
    <w:p w14:paraId="32EE8B79" w14:textId="77777777" w:rsidR="007406AB" w:rsidRPr="003A7A68" w:rsidRDefault="007406AB" w:rsidP="007406AB">
      <w:pPr>
        <w:pStyle w:val="ListParagraph"/>
        <w:numPr>
          <w:ilvl w:val="0"/>
          <w:numId w:val="34"/>
        </w:numPr>
        <w:rPr>
          <w:rFonts w:ascii="Arial" w:hAnsi="Arial" w:cs="Arial"/>
          <w:bCs/>
          <w:color w:val="000000" w:themeColor="text1"/>
          <w:sz w:val="22"/>
          <w:szCs w:val="22"/>
          <w:lang w:val="en-AU"/>
        </w:rPr>
      </w:pPr>
      <w:r w:rsidRPr="007406AB">
        <w:rPr>
          <w:rFonts w:ascii="Arial" w:hAnsi="Arial" w:cs="Arial"/>
          <w:bCs/>
          <w:color w:val="000000" w:themeColor="text1"/>
          <w:sz w:val="22"/>
          <w:szCs w:val="22"/>
        </w:rPr>
        <w:t xml:space="preserve">Demonstrated ability to work effectively within a small team, share knowledge, show initiative and take responsibility for personal development. </w:t>
      </w:r>
    </w:p>
    <w:p w14:paraId="6849CFEB" w14:textId="77777777" w:rsidR="003A7A68" w:rsidRPr="003A7A68" w:rsidRDefault="003A7A68" w:rsidP="003A7A68">
      <w:pPr>
        <w:rPr>
          <w:rFonts w:ascii="Arial" w:hAnsi="Arial" w:cs="Arial"/>
          <w:bCs/>
          <w:color w:val="000000" w:themeColor="text1"/>
          <w:sz w:val="22"/>
          <w:szCs w:val="22"/>
          <w:lang w:val="en-AU"/>
        </w:rPr>
      </w:pPr>
    </w:p>
    <w:p w14:paraId="3ACF8AD1" w14:textId="761A03D2" w:rsidR="007406AB" w:rsidRPr="003A7A68" w:rsidRDefault="007406AB" w:rsidP="007406AB">
      <w:pPr>
        <w:pStyle w:val="ListParagraph"/>
        <w:numPr>
          <w:ilvl w:val="0"/>
          <w:numId w:val="34"/>
        </w:numPr>
        <w:rPr>
          <w:rFonts w:ascii="Arial" w:hAnsi="Arial" w:cs="Arial"/>
          <w:bCs/>
          <w:color w:val="000000" w:themeColor="text1"/>
          <w:sz w:val="22"/>
          <w:szCs w:val="22"/>
          <w:lang w:val="en-AU"/>
        </w:rPr>
      </w:pPr>
      <w:r w:rsidRPr="007406AB">
        <w:rPr>
          <w:rFonts w:ascii="Arial" w:hAnsi="Arial" w:cs="Arial"/>
          <w:bCs/>
          <w:color w:val="000000" w:themeColor="text1"/>
          <w:sz w:val="22"/>
          <w:szCs w:val="22"/>
        </w:rPr>
        <w:t xml:space="preserve">Ability to develop and deliver </w:t>
      </w:r>
      <w:r w:rsidR="003A7A68">
        <w:rPr>
          <w:rFonts w:ascii="Arial" w:hAnsi="Arial" w:cs="Arial"/>
          <w:bCs/>
          <w:color w:val="000000" w:themeColor="text1"/>
          <w:sz w:val="22"/>
          <w:szCs w:val="22"/>
        </w:rPr>
        <w:t>methods</w:t>
      </w:r>
      <w:r w:rsidRPr="007406AB">
        <w:rPr>
          <w:rFonts w:ascii="Arial" w:hAnsi="Arial" w:cs="Arial"/>
          <w:bCs/>
          <w:color w:val="000000" w:themeColor="text1"/>
          <w:sz w:val="22"/>
          <w:szCs w:val="22"/>
        </w:rPr>
        <w:t xml:space="preserve"> for recording, maintaining and filing data </w:t>
      </w:r>
      <w:proofErr w:type="gramStart"/>
      <w:r w:rsidRPr="007406AB">
        <w:rPr>
          <w:rFonts w:ascii="Arial" w:hAnsi="Arial" w:cs="Arial"/>
          <w:bCs/>
          <w:color w:val="000000" w:themeColor="text1"/>
          <w:sz w:val="22"/>
          <w:szCs w:val="22"/>
        </w:rPr>
        <w:t>essential</w:t>
      </w:r>
      <w:proofErr w:type="gramEnd"/>
      <w:r w:rsidRPr="007406AB">
        <w:rPr>
          <w:rFonts w:ascii="Arial" w:hAnsi="Arial" w:cs="Arial"/>
          <w:bCs/>
          <w:color w:val="000000" w:themeColor="text1"/>
          <w:sz w:val="22"/>
          <w:szCs w:val="22"/>
        </w:rPr>
        <w:t xml:space="preserve"> for meeting KPI reports and PACER administration. </w:t>
      </w:r>
    </w:p>
    <w:p w14:paraId="4839E103" w14:textId="77777777" w:rsidR="003A7A68" w:rsidRPr="003A7A68" w:rsidRDefault="003A7A68" w:rsidP="003A7A68">
      <w:pPr>
        <w:rPr>
          <w:rFonts w:ascii="Arial" w:hAnsi="Arial" w:cs="Arial"/>
          <w:bCs/>
          <w:color w:val="000000" w:themeColor="text1"/>
          <w:sz w:val="22"/>
          <w:szCs w:val="22"/>
          <w:lang w:val="en-AU"/>
        </w:rPr>
      </w:pPr>
    </w:p>
    <w:p w14:paraId="1A9FABF4" w14:textId="77777777" w:rsidR="007406AB" w:rsidRPr="003A7A68" w:rsidRDefault="007406AB" w:rsidP="007406AB">
      <w:pPr>
        <w:pStyle w:val="ListParagraph"/>
        <w:numPr>
          <w:ilvl w:val="0"/>
          <w:numId w:val="34"/>
        </w:numPr>
        <w:rPr>
          <w:rFonts w:ascii="Arial" w:hAnsi="Arial" w:cs="Arial"/>
          <w:bCs/>
          <w:color w:val="000000" w:themeColor="text1"/>
          <w:sz w:val="22"/>
          <w:szCs w:val="22"/>
          <w:lang w:val="en-AU"/>
        </w:rPr>
      </w:pPr>
      <w:r w:rsidRPr="007406AB">
        <w:rPr>
          <w:rFonts w:ascii="Arial" w:hAnsi="Arial" w:cs="Arial"/>
          <w:bCs/>
          <w:color w:val="000000" w:themeColor="text1"/>
          <w:sz w:val="22"/>
          <w:szCs w:val="22"/>
        </w:rPr>
        <w:t xml:space="preserve">Well-developed written and oral communication skills with proven ability to build and sustain positive working relationships, deliver high-quality onsite and digital programs, and have a focus on attention to detail. </w:t>
      </w:r>
    </w:p>
    <w:p w14:paraId="40FF77D5" w14:textId="77777777" w:rsidR="003A7A68" w:rsidRPr="003A7A68" w:rsidRDefault="003A7A68" w:rsidP="003A7A68">
      <w:pPr>
        <w:rPr>
          <w:rFonts w:ascii="Arial" w:hAnsi="Arial" w:cs="Arial"/>
          <w:bCs/>
          <w:color w:val="000000" w:themeColor="text1"/>
          <w:sz w:val="22"/>
          <w:szCs w:val="22"/>
          <w:lang w:val="en-AU"/>
        </w:rPr>
      </w:pPr>
    </w:p>
    <w:p w14:paraId="21A9B27D" w14:textId="1C2BDEBD" w:rsidR="00E9752C" w:rsidRPr="003E6C2D" w:rsidRDefault="007406AB" w:rsidP="003E6C2D">
      <w:pPr>
        <w:pStyle w:val="ListParagraph"/>
        <w:numPr>
          <w:ilvl w:val="0"/>
          <w:numId w:val="34"/>
        </w:numPr>
        <w:rPr>
          <w:rFonts w:ascii="Arial" w:hAnsi="Arial" w:cs="Arial"/>
          <w:bCs/>
          <w:color w:val="000000" w:themeColor="text1"/>
          <w:sz w:val="22"/>
          <w:szCs w:val="22"/>
          <w:lang w:val="en-AU"/>
        </w:rPr>
      </w:pPr>
      <w:r w:rsidRPr="007406AB">
        <w:rPr>
          <w:rFonts w:ascii="Arial" w:hAnsi="Arial" w:cs="Arial"/>
          <w:bCs/>
          <w:color w:val="000000" w:themeColor="text1"/>
          <w:sz w:val="22"/>
          <w:szCs w:val="22"/>
        </w:rPr>
        <w:t xml:space="preserve">Ability to use a range of applications such as BCE, Microsoft Word, Excel, </w:t>
      </w:r>
      <w:r w:rsidR="003E6C2D" w:rsidRPr="007406AB">
        <w:rPr>
          <w:rFonts w:ascii="Arial" w:hAnsi="Arial" w:cs="Arial"/>
          <w:bCs/>
          <w:color w:val="000000" w:themeColor="text1"/>
          <w:sz w:val="22"/>
          <w:szCs w:val="22"/>
        </w:rPr>
        <w:t>SharePoint</w:t>
      </w:r>
      <w:r w:rsidRPr="007406AB">
        <w:rPr>
          <w:rFonts w:ascii="Arial" w:hAnsi="Arial" w:cs="Arial"/>
          <w:bCs/>
          <w:color w:val="000000" w:themeColor="text1"/>
          <w:sz w:val="22"/>
          <w:szCs w:val="22"/>
        </w:rPr>
        <w:t xml:space="preserve"> and the capability to quickly acquire knowledge of other relevant systems.</w:t>
      </w:r>
    </w:p>
    <w:p w14:paraId="2161B53C" w14:textId="77777777" w:rsidR="003E6C2D" w:rsidRPr="003E6C2D" w:rsidRDefault="003E6C2D" w:rsidP="003E6C2D">
      <w:pPr>
        <w:pStyle w:val="ListParagraph"/>
        <w:rPr>
          <w:rFonts w:ascii="Arial" w:hAnsi="Arial" w:cs="Arial"/>
          <w:bCs/>
          <w:color w:val="000000" w:themeColor="text1"/>
          <w:sz w:val="22"/>
          <w:szCs w:val="22"/>
          <w:lang w:val="en-AU"/>
        </w:rPr>
      </w:pPr>
    </w:p>
    <w:p w14:paraId="33D58525" w14:textId="77777777" w:rsidR="003E6C2D" w:rsidRDefault="003E6C2D" w:rsidP="003E6C2D">
      <w:pPr>
        <w:rPr>
          <w:rFonts w:ascii="Arial" w:hAnsi="Arial" w:cs="Arial"/>
          <w:bCs/>
          <w:color w:val="000000" w:themeColor="text1"/>
          <w:sz w:val="22"/>
          <w:szCs w:val="22"/>
          <w:lang w:val="en-AU"/>
        </w:rPr>
      </w:pPr>
    </w:p>
    <w:p w14:paraId="22D0145C" w14:textId="77777777" w:rsidR="003E6C2D" w:rsidRDefault="003E6C2D" w:rsidP="003E6C2D">
      <w:pPr>
        <w:rPr>
          <w:rFonts w:ascii="Arial" w:hAnsi="Arial" w:cs="Arial"/>
          <w:bCs/>
          <w:color w:val="000000" w:themeColor="text1"/>
          <w:sz w:val="22"/>
          <w:szCs w:val="22"/>
          <w:lang w:val="en-AU"/>
        </w:rPr>
      </w:pPr>
    </w:p>
    <w:p w14:paraId="474AD053" w14:textId="77777777" w:rsidR="003E6C2D" w:rsidRDefault="003E6C2D" w:rsidP="003E6C2D">
      <w:pPr>
        <w:rPr>
          <w:rFonts w:ascii="Arial" w:hAnsi="Arial" w:cs="Arial"/>
          <w:bCs/>
          <w:color w:val="000000" w:themeColor="text1"/>
          <w:sz w:val="22"/>
          <w:szCs w:val="22"/>
          <w:lang w:val="en-AU"/>
        </w:rPr>
      </w:pPr>
    </w:p>
    <w:p w14:paraId="17ED8950" w14:textId="77777777" w:rsidR="003E6C2D" w:rsidRDefault="003E6C2D" w:rsidP="003E6C2D">
      <w:pPr>
        <w:rPr>
          <w:rFonts w:ascii="Arial" w:hAnsi="Arial" w:cs="Arial"/>
          <w:bCs/>
          <w:color w:val="000000" w:themeColor="text1"/>
          <w:sz w:val="22"/>
          <w:szCs w:val="22"/>
          <w:lang w:val="en-AU"/>
        </w:rPr>
      </w:pPr>
    </w:p>
    <w:p w14:paraId="7D4370C4" w14:textId="77777777" w:rsidR="003E6C2D" w:rsidRDefault="003E6C2D" w:rsidP="003E6C2D">
      <w:pPr>
        <w:rPr>
          <w:rFonts w:ascii="Arial" w:hAnsi="Arial" w:cs="Arial"/>
          <w:bCs/>
          <w:color w:val="000000" w:themeColor="text1"/>
          <w:sz w:val="22"/>
          <w:szCs w:val="22"/>
          <w:lang w:val="en-AU"/>
        </w:rPr>
      </w:pPr>
    </w:p>
    <w:p w14:paraId="75553083" w14:textId="77777777" w:rsidR="003E6C2D" w:rsidRDefault="003E6C2D" w:rsidP="003E6C2D">
      <w:pPr>
        <w:rPr>
          <w:rFonts w:ascii="Arial" w:hAnsi="Arial" w:cs="Arial"/>
          <w:bCs/>
          <w:color w:val="000000" w:themeColor="text1"/>
          <w:sz w:val="22"/>
          <w:szCs w:val="22"/>
          <w:lang w:val="en-AU"/>
        </w:rPr>
      </w:pPr>
    </w:p>
    <w:p w14:paraId="1EF9F00E" w14:textId="77777777" w:rsidR="003E6C2D" w:rsidRPr="003E6C2D" w:rsidRDefault="003E6C2D" w:rsidP="003E6C2D">
      <w:pPr>
        <w:rPr>
          <w:rFonts w:ascii="Arial" w:hAnsi="Arial" w:cs="Arial"/>
          <w:bCs/>
          <w:color w:val="000000" w:themeColor="text1"/>
          <w:sz w:val="22"/>
          <w:szCs w:val="22"/>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YOUR APPLICATION</w:t>
      </w:r>
    </w:p>
    <w:p w14:paraId="4D33D153" w14:textId="1F83BC4F" w:rsidR="00970CE1" w:rsidRDefault="00970CE1" w:rsidP="00970CE1">
      <w:pPr>
        <w:suppressAutoHyphens/>
        <w:autoSpaceDN w:val="0"/>
        <w:rPr>
          <w:rFonts w:ascii="Arial" w:hAnsi="Arial" w:cs="Arial"/>
          <w:sz w:val="22"/>
          <w:szCs w:val="22"/>
        </w:rPr>
      </w:pPr>
      <w:bookmarkStart w:id="4" w:name="_Hlk190270023"/>
      <w:r>
        <w:rPr>
          <w:rFonts w:ascii="Arial" w:hAnsi="Arial" w:cs="Arial"/>
          <w:sz w:val="22"/>
          <w:szCs w:val="22"/>
        </w:rPr>
        <w:br/>
      </w:r>
      <w:r w:rsidR="009157A0" w:rsidRPr="00970CE1">
        <w:rPr>
          <w:rFonts w:ascii="Arial" w:hAnsi="Arial" w:cs="Arial"/>
          <w:sz w:val="22"/>
          <w:szCs w:val="22"/>
        </w:rPr>
        <w:t>Please provide</w:t>
      </w:r>
      <w:r>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7"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466075BC" w14:textId="5C0841AE" w:rsidR="009157A0" w:rsidRPr="005A3A20" w:rsidRDefault="002D4F70" w:rsidP="005A3A20">
      <w:pPr>
        <w:pStyle w:val="ListParagraph"/>
        <w:suppressAutoHyphens/>
        <w:autoSpaceDN w:val="0"/>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ED680F">
        <w:rPr>
          <w:rFonts w:ascii="Arial" w:eastAsia="Arial" w:hAnsi="Arial" w:cs="Arial"/>
          <w:sz w:val="22"/>
          <w:szCs w:val="22"/>
        </w:rPr>
        <w:t>235</w:t>
      </w:r>
      <w:r w:rsidRPr="002D4F70">
        <w:rPr>
          <w:rFonts w:ascii="Arial" w:eastAsia="Arial" w:hAnsi="Arial" w:cs="Arial"/>
          <w:sz w:val="22"/>
          <w:szCs w:val="22"/>
        </w:rPr>
        <w:t xml:space="preserve"> or 02 6270 8</w:t>
      </w:r>
      <w:r w:rsidR="00ED680F">
        <w:rPr>
          <w:rFonts w:ascii="Arial" w:eastAsia="Arial" w:hAnsi="Arial" w:cs="Arial"/>
          <w:sz w:val="22"/>
          <w:szCs w:val="22"/>
        </w:rPr>
        <w:t>128</w:t>
      </w:r>
      <w:r w:rsidRPr="002D4F70">
        <w:rPr>
          <w:rFonts w:ascii="Arial" w:eastAsia="Arial" w:hAnsi="Arial" w:cs="Arial"/>
          <w:sz w:val="22"/>
          <w:szCs w:val="22"/>
        </w:rPr>
        <w:t xml:space="preserve">. </w:t>
      </w:r>
      <w:bookmarkEnd w:id="4"/>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7A2285D0" w:rsidR="009157A0" w:rsidRPr="00205A34" w:rsidRDefault="002D4F70" w:rsidP="00205A34">
      <w:pPr>
        <w:pStyle w:val="ListParagraph"/>
        <w:numPr>
          <w:ilvl w:val="0"/>
          <w:numId w:val="27"/>
        </w:numPr>
        <w:suppressAutoHyphens/>
        <w:autoSpaceDN w:val="0"/>
        <w:rPr>
          <w:rFonts w:ascii="Arial" w:hAnsi="Arial" w:cs="Arial"/>
          <w:sz w:val="22"/>
          <w:szCs w:val="22"/>
        </w:rPr>
      </w:pPr>
      <w:r w:rsidRPr="00205A34">
        <w:rPr>
          <w:rFonts w:ascii="Arial" w:hAnsi="Arial" w:cs="Arial"/>
          <w:sz w:val="22"/>
          <w:szCs w:val="22"/>
        </w:rPr>
        <w:t>have a security clearance or be willing to undertake the process to obtain a baseline clearance (after commencement)</w:t>
      </w:r>
      <w:r w:rsidR="00205A34">
        <w:rPr>
          <w:rFonts w:ascii="Arial" w:hAnsi="Arial" w:cs="Arial"/>
          <w:sz w:val="22"/>
          <w:szCs w:val="22"/>
        </w:rPr>
        <w:t>;</w:t>
      </w:r>
      <w:r w:rsidR="00975CAF">
        <w:rPr>
          <w:rFonts w:ascii="Arial" w:hAnsi="Arial" w:cs="Arial"/>
          <w:sz w:val="22"/>
          <w:szCs w:val="22"/>
        </w:rPr>
        <w:t xml:space="preserve"> and</w:t>
      </w:r>
    </w:p>
    <w:p w14:paraId="1060B69C" w14:textId="77777777" w:rsidR="00205A34" w:rsidRPr="00205A34" w:rsidRDefault="00205A34" w:rsidP="00205A34">
      <w:pPr>
        <w:suppressAutoHyphens/>
        <w:autoSpaceDN w:val="0"/>
        <w:rPr>
          <w:rFonts w:ascii="Arial" w:hAnsi="Arial" w:cs="Arial"/>
          <w:sz w:val="22"/>
          <w:szCs w:val="22"/>
        </w:rPr>
      </w:pPr>
    </w:p>
    <w:p w14:paraId="257EC913" w14:textId="5C3BA491" w:rsidR="00205A34" w:rsidRPr="00205A34" w:rsidRDefault="00205A34" w:rsidP="00205A34">
      <w:pPr>
        <w:pStyle w:val="ListParagraph"/>
        <w:numPr>
          <w:ilvl w:val="0"/>
          <w:numId w:val="27"/>
        </w:numPr>
        <w:suppressAutoHyphens/>
        <w:autoSpaceDN w:val="0"/>
        <w:rPr>
          <w:rFonts w:ascii="Arial" w:hAnsi="Arial" w:cs="Arial"/>
          <w:sz w:val="22"/>
          <w:szCs w:val="22"/>
        </w:rPr>
      </w:pPr>
      <w:r w:rsidRPr="00205A34">
        <w:rPr>
          <w:rFonts w:ascii="Arial" w:hAnsi="Arial" w:cs="Arial"/>
          <w:sz w:val="22"/>
          <w:szCs w:val="22"/>
        </w:rPr>
        <w:t>have, or be willing to undertake the process to obtain, a Working with Vulnerable People registration; and</w:t>
      </w:r>
    </w:p>
    <w:p w14:paraId="44C05D83" w14:textId="77777777" w:rsidR="004631C8" w:rsidRPr="00205A34" w:rsidRDefault="004631C8" w:rsidP="00205A34">
      <w:pPr>
        <w:suppressAutoHyphens/>
        <w:autoSpaceDN w:val="0"/>
        <w:ind w:left="360"/>
        <w:rPr>
          <w:rFonts w:ascii="Arial" w:hAnsi="Arial" w:cs="Arial"/>
          <w:sz w:val="22"/>
          <w:szCs w:val="22"/>
        </w:rPr>
      </w:pPr>
    </w:p>
    <w:p w14:paraId="0B66FBE7" w14:textId="702AFEAA" w:rsidR="004631C8" w:rsidRPr="00205A34" w:rsidRDefault="00E9752C" w:rsidP="00205A34">
      <w:pPr>
        <w:pStyle w:val="ListParagraph"/>
        <w:numPr>
          <w:ilvl w:val="0"/>
          <w:numId w:val="27"/>
        </w:numPr>
        <w:rPr>
          <w:rFonts w:ascii="Arial" w:hAnsi="Arial" w:cs="Arial"/>
          <w:sz w:val="22"/>
          <w:szCs w:val="22"/>
        </w:rPr>
      </w:pPr>
      <w:r w:rsidRPr="00205A34">
        <w:rPr>
          <w:rFonts w:ascii="Arial" w:hAnsi="Arial" w:cs="Arial"/>
          <w:sz w:val="22"/>
          <w:szCs w:val="22"/>
        </w:rPr>
        <w:t xml:space="preserve">be willing to provide identity documents and undergo an identity pre-employment check through a Document Verification Service, if you are deemed to be </w:t>
      </w:r>
      <w:proofErr w:type="gramStart"/>
      <w:r w:rsidRPr="00205A34">
        <w:rPr>
          <w:rFonts w:ascii="Arial" w:hAnsi="Arial" w:cs="Arial"/>
          <w:sz w:val="22"/>
          <w:szCs w:val="22"/>
        </w:rPr>
        <w:t>the</w:t>
      </w:r>
      <w:proofErr w:type="gramEnd"/>
      <w:r w:rsidRPr="00205A34">
        <w:rPr>
          <w:rFonts w:ascii="Arial" w:hAnsi="Arial" w:cs="Arial"/>
          <w:sz w:val="22"/>
          <w:szCs w:val="22"/>
        </w:rPr>
        <w:t xml:space="preserve"> successful candidate.</w:t>
      </w:r>
    </w:p>
    <w:p w14:paraId="0F2F22DE" w14:textId="63E9E4B5" w:rsidR="00127483" w:rsidRDefault="00127483" w:rsidP="009157A0">
      <w:pPr>
        <w:rPr>
          <w:rFonts w:ascii="Arial" w:hAnsi="Arial" w:cs="Arial"/>
          <w:b/>
        </w:rPr>
      </w:pP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8"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22729893"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ED680F">
        <w:rPr>
          <w:rFonts w:ascii="Arial" w:hAnsi="Arial" w:cs="Arial"/>
          <w:sz w:val="22"/>
          <w:szCs w:val="22"/>
        </w:rPr>
        <w:t>235</w:t>
      </w:r>
      <w:r w:rsidRPr="002D4F70">
        <w:rPr>
          <w:rFonts w:ascii="Arial" w:hAnsi="Arial" w:cs="Arial"/>
          <w:sz w:val="22"/>
          <w:szCs w:val="22"/>
        </w:rPr>
        <w:t xml:space="preserve"> or 02 6270 8</w:t>
      </w:r>
      <w:r w:rsidR="00ED680F">
        <w:rPr>
          <w:rFonts w:ascii="Arial" w:hAnsi="Arial" w:cs="Arial"/>
          <w:sz w:val="22"/>
          <w:szCs w:val="22"/>
        </w:rPr>
        <w:t>128</w:t>
      </w:r>
      <w:r w:rsidR="00455852" w:rsidRPr="002D4F70">
        <w:rPr>
          <w:rFonts w:ascii="Arial" w:hAnsi="Arial" w:cs="Arial"/>
          <w:sz w:val="22"/>
          <w:szCs w:val="22"/>
        </w:rPr>
        <w:t xml:space="preserve"> or email </w:t>
      </w:r>
      <w:hyperlink r:id="rId19"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0"/>
      <w:footerReference w:type="first" r:id="rId21"/>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71F4" w14:textId="77777777" w:rsidR="0067511C" w:rsidRDefault="0067511C">
      <w:r>
        <w:separator/>
      </w:r>
    </w:p>
  </w:endnote>
  <w:endnote w:type="continuationSeparator" w:id="0">
    <w:p w14:paraId="30BB5C26" w14:textId="77777777" w:rsidR="0067511C" w:rsidRDefault="0067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4454" w14:textId="77777777" w:rsidR="0067511C" w:rsidRDefault="0067511C">
      <w:r>
        <w:separator/>
      </w:r>
    </w:p>
  </w:footnote>
  <w:footnote w:type="continuationSeparator" w:id="0">
    <w:p w14:paraId="4D7F84A6" w14:textId="77777777" w:rsidR="0067511C" w:rsidRDefault="0067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6610"/>
    <w:multiLevelType w:val="hybridMultilevel"/>
    <w:tmpl w:val="9384C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E2B81"/>
    <w:multiLevelType w:val="hybridMultilevel"/>
    <w:tmpl w:val="634257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BF13A8"/>
    <w:multiLevelType w:val="hybridMultilevel"/>
    <w:tmpl w:val="7AEE6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1863"/>
    <w:multiLevelType w:val="hybridMultilevel"/>
    <w:tmpl w:val="D11804EA"/>
    <w:lvl w:ilvl="0" w:tplc="0C090001">
      <w:start w:val="1"/>
      <w:numFmt w:val="bullet"/>
      <w:lvlText w:val=""/>
      <w:lvlJc w:val="left"/>
      <w:pPr>
        <w:ind w:left="720" w:hanging="360"/>
      </w:pPr>
      <w:rPr>
        <w:rFonts w:ascii="Symbol" w:hAnsi="Symbol" w:hint="default"/>
      </w:rPr>
    </w:lvl>
    <w:lvl w:ilvl="1" w:tplc="E11802D8">
      <w:start w:val="7"/>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3"/>
  </w:num>
  <w:num w:numId="4" w16cid:durableId="1036390521">
    <w:abstractNumId w:val="13"/>
  </w:num>
  <w:num w:numId="5" w16cid:durableId="149518722">
    <w:abstractNumId w:val="8"/>
  </w:num>
  <w:num w:numId="6" w16cid:durableId="1754161884">
    <w:abstractNumId w:val="10"/>
  </w:num>
  <w:num w:numId="7" w16cid:durableId="1555120389">
    <w:abstractNumId w:val="31"/>
  </w:num>
  <w:num w:numId="8" w16cid:durableId="1762414416">
    <w:abstractNumId w:val="3"/>
  </w:num>
  <w:num w:numId="9" w16cid:durableId="1931349102">
    <w:abstractNumId w:val="2"/>
  </w:num>
  <w:num w:numId="10" w16cid:durableId="1574581256">
    <w:abstractNumId w:val="20"/>
  </w:num>
  <w:num w:numId="11" w16cid:durableId="1084840837">
    <w:abstractNumId w:val="17"/>
  </w:num>
  <w:num w:numId="12" w16cid:durableId="1349915424">
    <w:abstractNumId w:val="24"/>
  </w:num>
  <w:num w:numId="13" w16cid:durableId="1299411945">
    <w:abstractNumId w:val="0"/>
  </w:num>
  <w:num w:numId="14" w16cid:durableId="885868805">
    <w:abstractNumId w:val="14"/>
  </w:num>
  <w:num w:numId="15" w16cid:durableId="2026244582">
    <w:abstractNumId w:val="28"/>
  </w:num>
  <w:num w:numId="16" w16cid:durableId="1935556806">
    <w:abstractNumId w:val="6"/>
  </w:num>
  <w:num w:numId="17" w16cid:durableId="1908153505">
    <w:abstractNumId w:val="4"/>
  </w:num>
  <w:num w:numId="18" w16cid:durableId="2094007491">
    <w:abstractNumId w:val="32"/>
  </w:num>
  <w:num w:numId="19" w16cid:durableId="1892888775">
    <w:abstractNumId w:val="16"/>
  </w:num>
  <w:num w:numId="20" w16cid:durableId="1083062854">
    <w:abstractNumId w:val="15"/>
  </w:num>
  <w:num w:numId="21" w16cid:durableId="1239243016">
    <w:abstractNumId w:val="19"/>
  </w:num>
  <w:num w:numId="22" w16cid:durableId="1378897483">
    <w:abstractNumId w:val="26"/>
  </w:num>
  <w:num w:numId="23" w16cid:durableId="993486386">
    <w:abstractNumId w:val="25"/>
  </w:num>
  <w:num w:numId="24" w16cid:durableId="936403557">
    <w:abstractNumId w:val="33"/>
  </w:num>
  <w:num w:numId="25" w16cid:durableId="1958025335">
    <w:abstractNumId w:val="9"/>
  </w:num>
  <w:num w:numId="26" w16cid:durableId="1135559154">
    <w:abstractNumId w:val="5"/>
  </w:num>
  <w:num w:numId="27" w16cid:durableId="1757676142">
    <w:abstractNumId w:val="27"/>
  </w:num>
  <w:num w:numId="28" w16cid:durableId="1514567055">
    <w:abstractNumId w:val="11"/>
  </w:num>
  <w:num w:numId="29" w16cid:durableId="973943237">
    <w:abstractNumId w:val="7"/>
  </w:num>
  <w:num w:numId="30" w16cid:durableId="146677072">
    <w:abstractNumId w:val="29"/>
  </w:num>
  <w:num w:numId="31" w16cid:durableId="1808283300">
    <w:abstractNumId w:val="30"/>
  </w:num>
  <w:num w:numId="32" w16cid:durableId="157697310">
    <w:abstractNumId w:val="18"/>
  </w:num>
  <w:num w:numId="33" w16cid:durableId="480928812">
    <w:abstractNumId w:val="22"/>
  </w:num>
  <w:num w:numId="34" w16cid:durableId="108129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711E3"/>
    <w:rsid w:val="00092701"/>
    <w:rsid w:val="000A1436"/>
    <w:rsid w:val="000A32E3"/>
    <w:rsid w:val="000A4931"/>
    <w:rsid w:val="00110531"/>
    <w:rsid w:val="001262FC"/>
    <w:rsid w:val="00127483"/>
    <w:rsid w:val="001436F2"/>
    <w:rsid w:val="00162CF9"/>
    <w:rsid w:val="00172A43"/>
    <w:rsid w:val="00190FC8"/>
    <w:rsid w:val="001928AD"/>
    <w:rsid w:val="001A3663"/>
    <w:rsid w:val="001C2D1D"/>
    <w:rsid w:val="001C7DCA"/>
    <w:rsid w:val="00205A34"/>
    <w:rsid w:val="002434E0"/>
    <w:rsid w:val="00260DB3"/>
    <w:rsid w:val="002D1963"/>
    <w:rsid w:val="002D4F70"/>
    <w:rsid w:val="002F2BC4"/>
    <w:rsid w:val="002F4857"/>
    <w:rsid w:val="002F5F99"/>
    <w:rsid w:val="00310473"/>
    <w:rsid w:val="0035215D"/>
    <w:rsid w:val="00365552"/>
    <w:rsid w:val="00375AB0"/>
    <w:rsid w:val="00392F75"/>
    <w:rsid w:val="003A7A68"/>
    <w:rsid w:val="003D63DB"/>
    <w:rsid w:val="003E6C2D"/>
    <w:rsid w:val="00403670"/>
    <w:rsid w:val="004049F5"/>
    <w:rsid w:val="00435666"/>
    <w:rsid w:val="00454D19"/>
    <w:rsid w:val="00455852"/>
    <w:rsid w:val="00457580"/>
    <w:rsid w:val="004631C8"/>
    <w:rsid w:val="004A0E6E"/>
    <w:rsid w:val="004F71B3"/>
    <w:rsid w:val="005063ED"/>
    <w:rsid w:val="005218D9"/>
    <w:rsid w:val="00524B3F"/>
    <w:rsid w:val="00544E39"/>
    <w:rsid w:val="00555A49"/>
    <w:rsid w:val="0056642C"/>
    <w:rsid w:val="00594A71"/>
    <w:rsid w:val="005A3A20"/>
    <w:rsid w:val="00603A5D"/>
    <w:rsid w:val="00604B02"/>
    <w:rsid w:val="00655A1B"/>
    <w:rsid w:val="006729A9"/>
    <w:rsid w:val="0067511C"/>
    <w:rsid w:val="006857B6"/>
    <w:rsid w:val="00697E1F"/>
    <w:rsid w:val="006C7D08"/>
    <w:rsid w:val="006F0DC5"/>
    <w:rsid w:val="007078FF"/>
    <w:rsid w:val="00735B74"/>
    <w:rsid w:val="007406AB"/>
    <w:rsid w:val="007926DB"/>
    <w:rsid w:val="007A1CAC"/>
    <w:rsid w:val="007E3041"/>
    <w:rsid w:val="007E3B34"/>
    <w:rsid w:val="00824515"/>
    <w:rsid w:val="008265CB"/>
    <w:rsid w:val="008B08B9"/>
    <w:rsid w:val="008E76A2"/>
    <w:rsid w:val="009055ED"/>
    <w:rsid w:val="009157A0"/>
    <w:rsid w:val="00916D09"/>
    <w:rsid w:val="00935194"/>
    <w:rsid w:val="009360B2"/>
    <w:rsid w:val="009460ED"/>
    <w:rsid w:val="00947873"/>
    <w:rsid w:val="009674BF"/>
    <w:rsid w:val="00970CE1"/>
    <w:rsid w:val="00975CAF"/>
    <w:rsid w:val="00976525"/>
    <w:rsid w:val="0099540B"/>
    <w:rsid w:val="009A550B"/>
    <w:rsid w:val="009C4DD9"/>
    <w:rsid w:val="009D18CF"/>
    <w:rsid w:val="00A23523"/>
    <w:rsid w:val="00A3039C"/>
    <w:rsid w:val="00A54C92"/>
    <w:rsid w:val="00A55262"/>
    <w:rsid w:val="00A64E00"/>
    <w:rsid w:val="00A7001E"/>
    <w:rsid w:val="00AE6056"/>
    <w:rsid w:val="00B124F3"/>
    <w:rsid w:val="00B17989"/>
    <w:rsid w:val="00B20887"/>
    <w:rsid w:val="00B834AB"/>
    <w:rsid w:val="00BC46CC"/>
    <w:rsid w:val="00BD1DDB"/>
    <w:rsid w:val="00BD34B6"/>
    <w:rsid w:val="00BD715F"/>
    <w:rsid w:val="00C178D6"/>
    <w:rsid w:val="00C3394D"/>
    <w:rsid w:val="00C67783"/>
    <w:rsid w:val="00C81F25"/>
    <w:rsid w:val="00CA62ED"/>
    <w:rsid w:val="00CB334C"/>
    <w:rsid w:val="00CB5E33"/>
    <w:rsid w:val="00CC5C19"/>
    <w:rsid w:val="00CC6F10"/>
    <w:rsid w:val="00CF2F45"/>
    <w:rsid w:val="00CF7754"/>
    <w:rsid w:val="00D11662"/>
    <w:rsid w:val="00D15B7C"/>
    <w:rsid w:val="00DC18A3"/>
    <w:rsid w:val="00DE0B2B"/>
    <w:rsid w:val="00DE4EF5"/>
    <w:rsid w:val="00E46BCE"/>
    <w:rsid w:val="00E56DED"/>
    <w:rsid w:val="00E96CEF"/>
    <w:rsid w:val="00E9752C"/>
    <w:rsid w:val="00EA4A7C"/>
    <w:rsid w:val="00ED0DF7"/>
    <w:rsid w:val="00ED680F"/>
    <w:rsid w:val="00EF0FA4"/>
    <w:rsid w:val="00EF5E27"/>
    <w:rsid w:val="00F06FD9"/>
    <w:rsid w:val="00F1665C"/>
    <w:rsid w:val="00F33C08"/>
    <w:rsid w:val="00F5109E"/>
    <w:rsid w:val="00FD2E0D"/>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pplications@moadop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oadoph.gov.au/about/careers" TargetMode="Externa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e691996ee7a9241e5076ae4a57a81ec">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6488bed963cf5aa43d81d610f6b6a986"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Props1.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2.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3.xml><?xml version="1.0" encoding="utf-8"?>
<ds:datastoreItem xmlns:ds="http://schemas.openxmlformats.org/officeDocument/2006/customXml" ds:itemID="{EDC17377-3B8F-421D-A36D-F62664CECE70}"/>
</file>

<file path=customXml/itemProps4.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1148</Words>
  <Characters>6757</Characters>
  <Application>Microsoft Office Word</Application>
  <DocSecurity>4</DocSecurity>
  <Lines>204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2</cp:revision>
  <cp:lastPrinted>2025-02-13T09:51:00Z</cp:lastPrinted>
  <dcterms:created xsi:type="dcterms:W3CDTF">2026-02-19T23:25:00Z</dcterms:created>
  <dcterms:modified xsi:type="dcterms:W3CDTF">2026-02-19T23:25:00Z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