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B7257F"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B7257F" w:rsidRDefault="00B7257F" w:rsidP="00B7257F">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6FF16DF4" w:rsidR="00B7257F" w:rsidRPr="002519D9" w:rsidRDefault="0005649F" w:rsidP="00B7257F">
            <w:pPr>
              <w:rPr>
                <w:rFonts w:ascii="Arial" w:hAnsi="Arial" w:cs="Arial"/>
              </w:rPr>
            </w:pPr>
            <w:r>
              <w:rPr>
                <w:rFonts w:ascii="Arial" w:hAnsi="Arial" w:cs="Arial"/>
              </w:rPr>
              <w:t>Temporary Register</w:t>
            </w:r>
          </w:p>
        </w:tc>
      </w:tr>
      <w:tr w:rsidR="00B7257F"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653C2F4" w:rsidR="00B7257F" w:rsidRDefault="001D22AD" w:rsidP="00B7257F">
            <w:pPr>
              <w:spacing w:line="276" w:lineRule="auto"/>
              <w:rPr>
                <w:rFonts w:ascii="Arial" w:hAnsi="Arial" w:cs="Arial"/>
                <w:b/>
              </w:rPr>
            </w:pPr>
            <w:r>
              <w:rPr>
                <w:rFonts w:ascii="Arial" w:hAnsi="Arial" w:cs="Arial"/>
                <w:b/>
              </w:rPr>
              <w:t xml:space="preserve">JOB </w:t>
            </w:r>
            <w:r w:rsidR="00B7257F">
              <w:rPr>
                <w:rFonts w:ascii="Arial" w:hAnsi="Arial" w:cs="Arial"/>
                <w:b/>
              </w:rPr>
              <w:t>TITLE</w:t>
            </w:r>
            <w:r>
              <w:rPr>
                <w:rFonts w:ascii="Arial" w:hAnsi="Arial" w:cs="Arial"/>
                <w:b/>
              </w:rPr>
              <w:t>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15D9763A" w:rsidR="00B7257F" w:rsidRPr="008A0433" w:rsidRDefault="0005649F" w:rsidP="00B7257F">
            <w:pPr>
              <w:rPr>
                <w:rFonts w:ascii="Arial" w:hAnsi="Arial" w:cs="Arial"/>
              </w:rPr>
            </w:pPr>
            <w:r w:rsidRPr="008A0433">
              <w:rPr>
                <w:rStyle w:val="normaltextrun"/>
                <w:rFonts w:ascii="Arial" w:eastAsiaTheme="majorEastAsia" w:hAnsi="Arial" w:cs="Arial"/>
              </w:rPr>
              <w:t>Learning Facilitator</w:t>
            </w:r>
            <w:r w:rsidR="00053D38">
              <w:rPr>
                <w:rStyle w:val="normaltextrun"/>
                <w:rFonts w:ascii="Arial" w:eastAsiaTheme="majorEastAsia" w:hAnsi="Arial" w:cs="Arial"/>
              </w:rPr>
              <w:br/>
            </w:r>
            <w:r w:rsidRPr="008A0433">
              <w:rPr>
                <w:rStyle w:val="normaltextrun"/>
                <w:rFonts w:ascii="Arial" w:eastAsiaTheme="majorEastAsia" w:hAnsi="Arial" w:cs="Arial"/>
              </w:rPr>
              <w:t>Museum Experience Officer</w:t>
            </w:r>
            <w:r w:rsidR="00053D38">
              <w:rPr>
                <w:rStyle w:val="normaltextrun"/>
                <w:rFonts w:ascii="Arial" w:eastAsiaTheme="majorEastAsia" w:hAnsi="Arial" w:cs="Arial"/>
              </w:rPr>
              <w:br/>
            </w:r>
            <w:r w:rsidR="005D1714">
              <w:rPr>
                <w:rStyle w:val="normaltextrun"/>
                <w:rFonts w:ascii="Arial" w:eastAsiaTheme="majorEastAsia" w:hAnsi="Arial" w:cs="Arial"/>
              </w:rPr>
              <w:t>Museum Engagement Facilitator</w:t>
            </w:r>
          </w:p>
        </w:tc>
      </w:tr>
      <w:tr w:rsidR="00B7257F"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B7257F" w:rsidRDefault="00B7257F" w:rsidP="00B7257F">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4E41F5C5" w:rsidR="00B7257F" w:rsidRPr="00840A51" w:rsidRDefault="008A0433" w:rsidP="00B7257F">
            <w:pPr>
              <w:rPr>
                <w:rFonts w:ascii="Arial" w:hAnsi="Arial" w:cs="Arial"/>
              </w:rPr>
            </w:pPr>
            <w:r w:rsidRPr="00840A51">
              <w:rPr>
                <w:rStyle w:val="normaltextrun"/>
                <w:rFonts w:ascii="Arial" w:eastAsiaTheme="majorEastAsia" w:hAnsi="Arial" w:cs="Arial"/>
              </w:rPr>
              <w:t>APS Level 3</w:t>
            </w:r>
            <w:r w:rsidR="00B7257F" w:rsidRPr="00840A51">
              <w:rPr>
                <w:rStyle w:val="eop"/>
                <w:rFonts w:ascii="Arial" w:eastAsiaTheme="majorEastAsia" w:hAnsi="Arial" w:cs="Arial"/>
              </w:rPr>
              <w:t> </w:t>
            </w:r>
          </w:p>
        </w:tc>
      </w:tr>
      <w:tr w:rsidR="009A550B"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2AB936C0" w:rsidR="009A550B" w:rsidRPr="005B71E6" w:rsidRDefault="009A550B" w:rsidP="009A550B">
            <w:pPr>
              <w:rPr>
                <w:rFonts w:ascii="Arial" w:hAnsi="Arial" w:cs="Arial"/>
              </w:rPr>
            </w:pPr>
            <w:r w:rsidRPr="005B71E6">
              <w:rPr>
                <w:rFonts w:ascii="Arial" w:hAnsi="Arial" w:cs="Arial"/>
              </w:rPr>
              <w:t>Non-Ongoing</w:t>
            </w:r>
            <w:r w:rsidR="008A0433">
              <w:rPr>
                <w:rFonts w:ascii="Arial" w:hAnsi="Arial" w:cs="Arial"/>
              </w:rPr>
              <w:t xml:space="preserve"> Irregular/Intermittent</w:t>
            </w:r>
          </w:p>
        </w:tc>
      </w:tr>
      <w:tr w:rsidR="009A550B"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0261A8CD" w:rsidR="009A550B" w:rsidRPr="005B71E6" w:rsidRDefault="008A0433" w:rsidP="009A550B">
            <w:pPr>
              <w:rPr>
                <w:rFonts w:ascii="Arial" w:hAnsi="Arial" w:cs="Arial"/>
                <w:color w:val="000000" w:themeColor="text1"/>
              </w:rPr>
            </w:pPr>
            <w:r>
              <w:rPr>
                <w:rFonts w:ascii="Arial" w:hAnsi="Arial" w:cs="Arial"/>
                <w:color w:val="000000" w:themeColor="text1"/>
              </w:rPr>
              <w:t>On an ‘as required’ basis. You will be paid according to timesheets submitted to the payroll team.</w:t>
            </w:r>
            <w:r w:rsidR="004631C8" w:rsidRPr="005B71E6">
              <w:rPr>
                <w:rFonts w:ascii="Arial" w:hAnsi="Arial" w:cs="Arial"/>
                <w:color w:val="000000" w:themeColor="text1"/>
              </w:rPr>
              <w:t xml:space="preserve"> </w:t>
            </w:r>
          </w:p>
        </w:tc>
      </w:tr>
      <w:tr w:rsidR="009A550B"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4AE06A90" w:rsidR="00544E39" w:rsidRPr="005B71E6" w:rsidRDefault="00D85692" w:rsidP="009A550B">
            <w:pPr>
              <w:rPr>
                <w:rFonts w:ascii="Arial" w:hAnsi="Arial" w:cs="Arial"/>
                <w:color w:val="000000" w:themeColor="text1"/>
              </w:rPr>
            </w:pPr>
            <w:r>
              <w:rPr>
                <w:rFonts w:ascii="Arial" w:hAnsi="Arial" w:cs="Arial"/>
                <w:color w:val="000000" w:themeColor="text1"/>
              </w:rPr>
              <w:t>$</w:t>
            </w:r>
            <w:r w:rsidR="00132294">
              <w:rPr>
                <w:rFonts w:ascii="Arial" w:hAnsi="Arial" w:cs="Arial"/>
                <w:color w:val="000000" w:themeColor="text1"/>
              </w:rPr>
              <w:t>70,477 pa</w:t>
            </w:r>
            <w:r>
              <w:rPr>
                <w:rFonts w:ascii="Arial" w:hAnsi="Arial" w:cs="Arial"/>
                <w:color w:val="000000" w:themeColor="text1"/>
              </w:rPr>
              <w:t xml:space="preserve"> + 15.4% Superannuation</w:t>
            </w:r>
            <w:r w:rsidR="00C07F62">
              <w:rPr>
                <w:rFonts w:ascii="Arial" w:hAnsi="Arial" w:cs="Arial"/>
                <w:color w:val="000000" w:themeColor="text1"/>
              </w:rPr>
              <w:t xml:space="preserve"> + 25% loading in lieu of public holidays and leave entitlements except Long Service Leave</w:t>
            </w:r>
          </w:p>
        </w:tc>
      </w:tr>
      <w:tr w:rsidR="009A550B"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9A550B" w:rsidRDefault="009A550B" w:rsidP="00053D38">
            <w:pPr>
              <w:pStyle w:val="ListParagraph"/>
              <w:numPr>
                <w:ilvl w:val="0"/>
                <w:numId w:val="2"/>
              </w:numPr>
              <w:rPr>
                <w:rFonts w:ascii="Arial" w:hAnsi="Arial" w:cs="Arial"/>
              </w:rPr>
            </w:pPr>
            <w:r w:rsidRPr="005B71E6">
              <w:rPr>
                <w:rFonts w:ascii="Arial" w:hAnsi="Arial" w:cs="Arial"/>
              </w:rPr>
              <w:t>Australian Citizenship</w:t>
            </w:r>
          </w:p>
          <w:p w14:paraId="1E167801" w14:textId="6795CC36" w:rsidR="00D217EF" w:rsidRPr="005B71E6" w:rsidRDefault="00004205" w:rsidP="00053D38">
            <w:pPr>
              <w:pStyle w:val="ListParagraph"/>
              <w:numPr>
                <w:ilvl w:val="0"/>
                <w:numId w:val="2"/>
              </w:numPr>
              <w:rPr>
                <w:rFonts w:ascii="Arial" w:hAnsi="Arial" w:cs="Arial"/>
              </w:rPr>
            </w:pPr>
            <w:r>
              <w:rPr>
                <w:rFonts w:ascii="Arial" w:hAnsi="Arial" w:cs="Arial"/>
              </w:rPr>
              <w:t xml:space="preserve">ACT </w:t>
            </w:r>
            <w:r w:rsidR="00D217EF">
              <w:rPr>
                <w:rFonts w:ascii="Arial" w:hAnsi="Arial" w:cs="Arial"/>
              </w:rPr>
              <w:t>Working with Vulnerable People registration (Prior to commencement)</w:t>
            </w:r>
          </w:p>
          <w:p w14:paraId="5A805931" w14:textId="1D883CAC" w:rsidR="009A550B" w:rsidRPr="005B71E6" w:rsidRDefault="009A550B" w:rsidP="00053D38">
            <w:pPr>
              <w:pStyle w:val="ListParagraph"/>
              <w:numPr>
                <w:ilvl w:val="0"/>
                <w:numId w:val="2"/>
              </w:numPr>
              <w:rPr>
                <w:rFonts w:ascii="Arial" w:hAnsi="Arial" w:cs="Arial"/>
              </w:rPr>
            </w:pPr>
            <w:r w:rsidRPr="005B71E6">
              <w:rPr>
                <w:rFonts w:ascii="Arial" w:hAnsi="Arial" w:cs="Arial"/>
              </w:rPr>
              <w:t>Security Clearance (after commencement)</w:t>
            </w:r>
          </w:p>
        </w:tc>
      </w:tr>
      <w:tr w:rsidR="009A550B"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617190CA" w:rsidR="009A550B" w:rsidRDefault="009A550B" w:rsidP="009A550B">
            <w:pPr>
              <w:spacing w:line="276" w:lineRule="auto"/>
              <w:rPr>
                <w:rFonts w:ascii="Arial" w:hAnsi="Arial" w:cs="Arial"/>
                <w:b/>
              </w:rPr>
            </w:pPr>
            <w:r>
              <w:rPr>
                <w:rFonts w:ascii="Arial" w:hAnsi="Arial" w:cs="Arial"/>
                <w:b/>
              </w:rPr>
              <w:t>CONTACT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4C493956" w:rsidR="00840A51" w:rsidRPr="005B71E6" w:rsidRDefault="00840A51" w:rsidP="00840A51">
            <w:pPr>
              <w:rPr>
                <w:rFonts w:ascii="Arial" w:hAnsi="Arial" w:cs="Arial"/>
              </w:rPr>
            </w:pPr>
            <w:hyperlink r:id="rId15" w:history="1">
              <w:r w:rsidRPr="00880B78">
                <w:rPr>
                  <w:rStyle w:val="Hyperlink"/>
                  <w:rFonts w:ascii="Arial" w:hAnsi="Arial" w:cs="Arial"/>
                </w:rPr>
                <w:t>Recruitment@moadoph.gov.au</w:t>
              </w:r>
            </w:hyperlink>
          </w:p>
        </w:tc>
      </w:tr>
      <w:tr w:rsidR="009A550B"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67464BFE" w:rsidR="009A550B" w:rsidRPr="005B71E6" w:rsidRDefault="00A238B7" w:rsidP="009A550B">
            <w:pPr>
              <w:rPr>
                <w:rFonts w:ascii="Arial" w:hAnsi="Arial" w:cs="Arial"/>
              </w:rPr>
            </w:pPr>
            <w:r>
              <w:rPr>
                <w:rFonts w:ascii="Arial" w:hAnsi="Arial" w:cs="Arial"/>
              </w:rPr>
              <w:t>Friday 29 August 2025</w:t>
            </w:r>
          </w:p>
        </w:tc>
      </w:tr>
      <w:tr w:rsidR="009A550B"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6FF0794B" w:rsidR="009A550B" w:rsidRPr="005B71E6" w:rsidRDefault="00412F26" w:rsidP="009A550B">
            <w:pPr>
              <w:rPr>
                <w:rFonts w:ascii="Arial" w:hAnsi="Arial" w:cs="Arial"/>
              </w:rPr>
            </w:pPr>
            <w:r>
              <w:rPr>
                <w:rFonts w:ascii="Arial" w:hAnsi="Arial" w:cs="Arial"/>
              </w:rPr>
              <w:t xml:space="preserve">Tuesday </w:t>
            </w:r>
            <w:r w:rsidR="00A238B7">
              <w:rPr>
                <w:rFonts w:ascii="Arial" w:hAnsi="Arial" w:cs="Arial"/>
              </w:rPr>
              <w:t>30 June 2026</w:t>
            </w:r>
            <w:r>
              <w:rPr>
                <w:rFonts w:ascii="Arial" w:hAnsi="Arial" w:cs="Arial"/>
              </w:rPr>
              <w:t xml:space="preserve"> 11:59pm</w:t>
            </w:r>
          </w:p>
        </w:tc>
      </w:tr>
      <w:tr w:rsidR="009A550B" w14:paraId="7B81AF2D" w14:textId="77777777" w:rsidTr="00F9580E">
        <w:trPr>
          <w:trHeight w:val="134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6C0F541D" w:rsidR="009A550B" w:rsidRDefault="009A550B" w:rsidP="009A550B">
            <w:pPr>
              <w:spacing w:line="276" w:lineRule="auto"/>
              <w:rPr>
                <w:rFonts w:ascii="Arial" w:hAnsi="Arial" w:cs="Arial"/>
                <w:b/>
              </w:rPr>
            </w:pPr>
            <w:r>
              <w:rPr>
                <w:rFonts w:ascii="Arial" w:hAnsi="Arial" w:cs="Arial"/>
                <w:b/>
              </w:rPr>
              <w:t>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5DD26" w14:textId="4529C554" w:rsidR="009A550B" w:rsidRPr="00F9580E" w:rsidRDefault="004B7217" w:rsidP="003643F7">
            <w:pPr>
              <w:spacing w:after="120"/>
            </w:pPr>
            <w:r w:rsidRPr="003643F7">
              <w:rPr>
                <w:rFonts w:ascii="Arial" w:eastAsia="Arial" w:hAnsi="Arial" w:cs="Arial"/>
              </w:rPr>
              <w:t xml:space="preserve">Please note that this register is an expression of interest </w:t>
            </w:r>
            <w:r w:rsidR="00462D28">
              <w:rPr>
                <w:rFonts w:ascii="Arial" w:eastAsia="Arial" w:hAnsi="Arial" w:cs="Arial"/>
              </w:rPr>
              <w:t>only</w:t>
            </w:r>
            <w:r w:rsidR="00690379">
              <w:rPr>
                <w:rFonts w:ascii="Arial" w:eastAsia="Arial" w:hAnsi="Arial" w:cs="Arial"/>
              </w:rPr>
              <w:t xml:space="preserve"> </w:t>
            </w:r>
            <w:r w:rsidRPr="003643F7">
              <w:rPr>
                <w:rFonts w:ascii="Arial" w:eastAsia="Arial" w:hAnsi="Arial" w:cs="Arial"/>
              </w:rPr>
              <w:t xml:space="preserve">and does not guarantee </w:t>
            </w:r>
            <w:r w:rsidR="00690379">
              <w:rPr>
                <w:rFonts w:ascii="Arial" w:eastAsia="Arial" w:hAnsi="Arial" w:cs="Arial"/>
              </w:rPr>
              <w:t xml:space="preserve">that </w:t>
            </w:r>
            <w:r w:rsidRPr="003643F7">
              <w:rPr>
                <w:rFonts w:ascii="Arial" w:eastAsia="Arial" w:hAnsi="Arial" w:cs="Arial"/>
              </w:rPr>
              <w:t>an offer of employment</w:t>
            </w:r>
            <w:r w:rsidR="00690379">
              <w:rPr>
                <w:rFonts w:ascii="Arial" w:eastAsia="Arial" w:hAnsi="Arial" w:cs="Arial"/>
              </w:rPr>
              <w:t xml:space="preserve"> will be made</w:t>
            </w:r>
            <w:r w:rsidRPr="003643F7">
              <w:rPr>
                <w:rFonts w:ascii="Arial" w:eastAsia="Arial" w:hAnsi="Arial" w:cs="Arial"/>
              </w:rPr>
              <w:t>. You may be contacted if a vacancy arises that matches your skills and experience. </w:t>
            </w:r>
          </w:p>
        </w:tc>
      </w:tr>
    </w:tbl>
    <w:p w14:paraId="29EE5926" w14:textId="77777777"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057E0594" w14:textId="77777777" w:rsidR="00251893" w:rsidRPr="009A550B" w:rsidRDefault="00251893" w:rsidP="00251893">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lastRenderedPageBreak/>
        <w:t>ABOUT US</w:t>
      </w:r>
    </w:p>
    <w:p w14:paraId="5DB79F86" w14:textId="77777777" w:rsidR="00251893" w:rsidRDefault="00251893">
      <w:pPr>
        <w:spacing w:after="160" w:line="259" w:lineRule="auto"/>
        <w:rPr>
          <w:rFonts w:ascii="Arial" w:eastAsia="Arial" w:hAnsi="Arial" w:cs="Arial"/>
          <w:b/>
          <w:bCs/>
          <w:color w:val="000000"/>
          <w:sz w:val="22"/>
          <w:szCs w:val="22"/>
        </w:rPr>
      </w:pPr>
    </w:p>
    <w:p w14:paraId="6F05A901" w14:textId="762AA98E" w:rsidR="00E84247" w:rsidRPr="00251893" w:rsidRDefault="00E84247">
      <w:pPr>
        <w:spacing w:after="160" w:line="259" w:lineRule="auto"/>
        <w:rPr>
          <w:rFonts w:ascii="Arial" w:eastAsia="Arial" w:hAnsi="Arial" w:cs="Arial"/>
          <w:color w:val="000000"/>
          <w:sz w:val="22"/>
          <w:szCs w:val="22"/>
        </w:rPr>
      </w:pPr>
      <w:r w:rsidRPr="00251893">
        <w:rPr>
          <w:rFonts w:ascii="Arial" w:eastAsia="Arial" w:hAnsi="Arial" w:cs="Arial"/>
          <w:color w:val="000000"/>
          <w:sz w:val="22"/>
          <w:szCs w:val="22"/>
        </w:rPr>
        <w:t>Housed in one of Australia's most prominent national heritage listed buildings, the Museum of Australian Democracy (MoAD) at Old Parliament House was the first museum in Australia dedicated to telling the story of the journey of our democracy. It seeks to provide a range of innovative exhibitions, tours, interpretation, education programs and public activities that will inspire and challenge visitors to explore democracy from its ancient roots to the present day and possible futures.</w:t>
      </w:r>
      <w:r w:rsidRPr="00251893">
        <w:rPr>
          <w:rFonts w:ascii="Arial" w:eastAsia="Arial" w:hAnsi="Arial" w:cs="Arial"/>
          <w:color w:val="000000"/>
          <w:sz w:val="22"/>
          <w:szCs w:val="22"/>
        </w:rPr>
        <w:br/>
      </w:r>
      <w:r w:rsidRPr="00251893">
        <w:rPr>
          <w:rFonts w:ascii="Arial" w:eastAsia="Arial" w:hAnsi="Arial" w:cs="Arial"/>
          <w:color w:val="000000"/>
          <w:sz w:val="22"/>
          <w:szCs w:val="22"/>
        </w:rPr>
        <w:br/>
        <w:t>These positions work under general supervision and involve engaging with our diverse audiences in a range of ways to enhance their experience at the museum.</w:t>
      </w:r>
      <w:r w:rsidRPr="00251893">
        <w:rPr>
          <w:rFonts w:ascii="Arial" w:eastAsia="Arial" w:hAnsi="Arial" w:cs="Arial"/>
          <w:color w:val="000000"/>
          <w:sz w:val="22"/>
          <w:szCs w:val="22"/>
        </w:rPr>
        <w:br/>
        <w:t>Common requirements for these positions include good people skills and the ability to give presentations that may involve standing for long periods of time.</w:t>
      </w:r>
      <w:r w:rsidRPr="00251893">
        <w:rPr>
          <w:rFonts w:ascii="Arial" w:eastAsia="Arial" w:hAnsi="Arial" w:cs="Arial"/>
          <w:color w:val="000000"/>
          <w:sz w:val="22"/>
          <w:szCs w:val="22"/>
        </w:rPr>
        <w:br/>
        <w:t>Some of these positions involve wearing a uniform.</w:t>
      </w:r>
      <w:r w:rsidRPr="00251893">
        <w:rPr>
          <w:rFonts w:ascii="Arial" w:eastAsia="Arial" w:hAnsi="Arial" w:cs="Arial"/>
          <w:color w:val="000000"/>
          <w:sz w:val="22"/>
          <w:szCs w:val="22"/>
        </w:rPr>
        <w:br/>
        <w:t>All positions are required to support compliance with agency security and heritage requirements.</w:t>
      </w:r>
      <w:r w:rsidRPr="00251893">
        <w:rPr>
          <w:rFonts w:ascii="Arial" w:eastAsia="Arial" w:hAnsi="Arial" w:cs="Arial"/>
          <w:color w:val="000000"/>
          <w:sz w:val="22"/>
          <w:szCs w:val="22"/>
        </w:rPr>
        <w:br/>
        <w:t>Successful applicants may work in one or more of the below positions, depending on your skills and experience, and the availability of shifts.</w:t>
      </w:r>
    </w:p>
    <w:p w14:paraId="46E3B848" w14:textId="77777777" w:rsidR="00AE6056" w:rsidRPr="00365552" w:rsidRDefault="00AE6056" w:rsidP="009157A0">
      <w:pPr>
        <w:rPr>
          <w:rFonts w:ascii="Arial" w:hAnsi="Arial" w:cs="Arial"/>
          <w:b/>
          <w:sz w:val="22"/>
          <w:szCs w:val="22"/>
        </w:rPr>
      </w:pPr>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4A6AA352" w14:textId="1DDB746B" w:rsidR="00852BC8" w:rsidRPr="00525DFE" w:rsidRDefault="00B834AB" w:rsidP="002C6812">
      <w:pPr>
        <w:widowControl w:val="0"/>
        <w:shd w:val="clear" w:color="auto" w:fill="FFFFFF"/>
        <w:autoSpaceDE w:val="0"/>
        <w:spacing w:after="160" w:line="276" w:lineRule="auto"/>
        <w:rPr>
          <w:rFonts w:ascii="Arial" w:eastAsia="Arial" w:hAnsi="Arial" w:cs="Arial"/>
          <w:b/>
          <w:bCs/>
          <w:color w:val="000000"/>
          <w:sz w:val="22"/>
          <w:szCs w:val="22"/>
        </w:rPr>
      </w:pPr>
      <w:r>
        <w:rPr>
          <w:rFonts w:ascii="Arial" w:eastAsia="Arial" w:hAnsi="Arial" w:cs="Arial"/>
          <w:color w:val="000000" w:themeColor="text1"/>
          <w:sz w:val="22"/>
          <w:szCs w:val="22"/>
          <w:lang w:val="en-AU"/>
        </w:rPr>
        <w:br/>
      </w:r>
      <w:r w:rsidR="002C6812" w:rsidRPr="00525DFE">
        <w:rPr>
          <w:rFonts w:ascii="Arial" w:eastAsia="Arial" w:hAnsi="Arial" w:cs="Arial"/>
          <w:b/>
          <w:bCs/>
          <w:color w:val="000000"/>
          <w:sz w:val="22"/>
          <w:szCs w:val="22"/>
        </w:rPr>
        <w:t>Learning Facilitator</w:t>
      </w:r>
    </w:p>
    <w:p w14:paraId="043140C2" w14:textId="493167CF" w:rsidR="000E294C" w:rsidRPr="0055550B" w:rsidRDefault="000E294C" w:rsidP="000E294C">
      <w:pPr>
        <w:textAlignment w:val="baseline"/>
        <w:rPr>
          <w:sz w:val="22"/>
          <w:szCs w:val="22"/>
          <w:lang w:eastAsia="en-AU"/>
        </w:rPr>
      </w:pPr>
      <w:r w:rsidRPr="0055550B">
        <w:rPr>
          <w:rFonts w:ascii="Arial" w:hAnsi="Arial" w:cs="Arial"/>
          <w:sz w:val="22"/>
          <w:szCs w:val="22"/>
          <w:lang w:eastAsia="en-AU"/>
        </w:rPr>
        <w:t>The Learning team plays a key role in providing programs to over 90,000 students per year. As a member of the team, you will have excellent people skills, enjoy working with students of all ages and backgrounds, have a strong empathy for the vision and purpose of MoAD and have a sound knowledge of Australian political history and experience with working with students. </w:t>
      </w:r>
    </w:p>
    <w:p w14:paraId="07348078" w14:textId="77777777" w:rsidR="000E294C" w:rsidRPr="00525DFE" w:rsidRDefault="000E294C" w:rsidP="002C6812">
      <w:pPr>
        <w:widowControl w:val="0"/>
        <w:shd w:val="clear" w:color="auto" w:fill="FFFFFF"/>
        <w:autoSpaceDE w:val="0"/>
        <w:spacing w:after="160" w:line="276" w:lineRule="auto"/>
        <w:rPr>
          <w:rFonts w:ascii="Arial" w:eastAsia="Arial" w:hAnsi="Arial" w:cs="Arial"/>
          <w:color w:val="000000"/>
          <w:sz w:val="22"/>
          <w:szCs w:val="22"/>
        </w:rPr>
      </w:pPr>
    </w:p>
    <w:p w14:paraId="295E7B25" w14:textId="4A8A4413" w:rsidR="000E294C" w:rsidRPr="00525DFE" w:rsidRDefault="000E294C" w:rsidP="002C6812">
      <w:pPr>
        <w:widowControl w:val="0"/>
        <w:shd w:val="clear" w:color="auto" w:fill="FFFFFF"/>
        <w:autoSpaceDE w:val="0"/>
        <w:spacing w:after="160" w:line="276" w:lineRule="auto"/>
        <w:rPr>
          <w:rFonts w:ascii="Arial" w:eastAsia="Arial" w:hAnsi="Arial" w:cs="Arial"/>
          <w:color w:val="000000"/>
          <w:sz w:val="22"/>
          <w:szCs w:val="22"/>
        </w:rPr>
      </w:pPr>
      <w:r w:rsidRPr="00525DFE">
        <w:rPr>
          <w:rFonts w:ascii="Arial" w:eastAsia="Arial" w:hAnsi="Arial" w:cs="Arial"/>
          <w:color w:val="000000"/>
          <w:sz w:val="22"/>
          <w:szCs w:val="22"/>
        </w:rPr>
        <w:t>Duties:</w:t>
      </w:r>
    </w:p>
    <w:p w14:paraId="312CC081"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Present high quality education programs onsite and online. </w:t>
      </w:r>
    </w:p>
    <w:p w14:paraId="1CE1E5A3"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Ensure learning spaces and equipment are made ready for use. </w:t>
      </w:r>
    </w:p>
    <w:p w14:paraId="213370B7"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Assist with project work, as required. </w:t>
      </w:r>
    </w:p>
    <w:p w14:paraId="4D77CF6E" w14:textId="77777777" w:rsidR="00B06A1A" w:rsidRPr="000219C1" w:rsidRDefault="00B06A1A" w:rsidP="000219C1">
      <w:pPr>
        <w:pStyle w:val="ListParagraph"/>
        <w:numPr>
          <w:ilvl w:val="0"/>
          <w:numId w:val="15"/>
        </w:numPr>
        <w:textAlignment w:val="baseline"/>
        <w:rPr>
          <w:rFonts w:ascii="Arial" w:hAnsi="Arial" w:cs="Arial"/>
          <w:sz w:val="22"/>
          <w:szCs w:val="22"/>
          <w:lang w:eastAsia="en-AU"/>
        </w:rPr>
      </w:pPr>
      <w:r w:rsidRPr="000219C1">
        <w:rPr>
          <w:rFonts w:ascii="Arial" w:hAnsi="Arial" w:cs="Arial"/>
          <w:sz w:val="22"/>
          <w:szCs w:val="22"/>
          <w:lang w:eastAsia="en-AU"/>
        </w:rPr>
        <w:t>Support MoAD public programs. </w:t>
      </w:r>
    </w:p>
    <w:p w14:paraId="1937CDC7" w14:textId="77777777" w:rsidR="000E294C" w:rsidRPr="00525DFE" w:rsidRDefault="000E294C" w:rsidP="002C6812">
      <w:pPr>
        <w:widowControl w:val="0"/>
        <w:shd w:val="clear" w:color="auto" w:fill="FFFFFF"/>
        <w:autoSpaceDE w:val="0"/>
        <w:spacing w:after="160" w:line="276" w:lineRule="auto"/>
        <w:rPr>
          <w:rFonts w:ascii="Arial" w:eastAsia="Arial" w:hAnsi="Arial" w:cs="Arial"/>
          <w:color w:val="000000"/>
          <w:sz w:val="22"/>
          <w:szCs w:val="22"/>
        </w:rPr>
      </w:pPr>
    </w:p>
    <w:p w14:paraId="1606E33E" w14:textId="2950C601" w:rsidR="00B06A1A" w:rsidRPr="00525DFE" w:rsidRDefault="00B06A1A" w:rsidP="002C6812">
      <w:pPr>
        <w:widowControl w:val="0"/>
        <w:shd w:val="clear" w:color="auto" w:fill="FFFFFF"/>
        <w:autoSpaceDE w:val="0"/>
        <w:spacing w:after="160" w:line="276" w:lineRule="auto"/>
        <w:rPr>
          <w:rFonts w:ascii="Arial" w:eastAsia="Arial" w:hAnsi="Arial" w:cs="Arial"/>
          <w:b/>
          <w:bCs/>
          <w:color w:val="000000"/>
          <w:sz w:val="22"/>
          <w:szCs w:val="22"/>
        </w:rPr>
      </w:pPr>
      <w:r w:rsidRPr="00525DFE">
        <w:rPr>
          <w:rFonts w:ascii="Arial" w:eastAsia="Arial" w:hAnsi="Arial" w:cs="Arial"/>
          <w:b/>
          <w:bCs/>
          <w:color w:val="000000"/>
          <w:sz w:val="22"/>
          <w:szCs w:val="22"/>
        </w:rPr>
        <w:t>Museum Experience Officer</w:t>
      </w:r>
    </w:p>
    <w:p w14:paraId="1A3887F9" w14:textId="0C616AF5" w:rsidR="00C70212" w:rsidRPr="0055550B" w:rsidRDefault="00632C73" w:rsidP="00C70212">
      <w:pPr>
        <w:textAlignment w:val="baseline"/>
        <w:rPr>
          <w:sz w:val="22"/>
          <w:szCs w:val="22"/>
          <w:lang w:eastAsia="en-AU"/>
        </w:rPr>
      </w:pPr>
      <w:r>
        <w:rPr>
          <w:rFonts w:ascii="Arial" w:hAnsi="Arial" w:cs="Arial"/>
          <w:sz w:val="22"/>
          <w:szCs w:val="22"/>
          <w:lang w:eastAsia="en-AU"/>
        </w:rPr>
        <w:t xml:space="preserve">The </w:t>
      </w:r>
      <w:r w:rsidR="00C70212" w:rsidRPr="0055550B">
        <w:rPr>
          <w:rFonts w:ascii="Arial" w:hAnsi="Arial" w:cs="Arial"/>
          <w:sz w:val="22"/>
          <w:szCs w:val="22"/>
          <w:lang w:eastAsia="en-AU"/>
        </w:rPr>
        <w:t>Museum Experience Team works with around 200,000 general visitors to the museum each year, from arrival to exit. The team manages our Receptions and the MoAD Shop, conducts tours, manages public enquiries online and onsite, and develops and supports other museum public programs including events. </w:t>
      </w:r>
    </w:p>
    <w:p w14:paraId="2619F896" w14:textId="77777777" w:rsidR="00B06A1A" w:rsidRPr="00525DFE" w:rsidRDefault="00B06A1A" w:rsidP="002C6812">
      <w:pPr>
        <w:widowControl w:val="0"/>
        <w:shd w:val="clear" w:color="auto" w:fill="FFFFFF"/>
        <w:autoSpaceDE w:val="0"/>
        <w:spacing w:after="160" w:line="276" w:lineRule="auto"/>
        <w:rPr>
          <w:rFonts w:ascii="Arial" w:eastAsia="Arial" w:hAnsi="Arial" w:cs="Arial"/>
          <w:color w:val="000000"/>
          <w:sz w:val="22"/>
          <w:szCs w:val="22"/>
        </w:rPr>
      </w:pPr>
    </w:p>
    <w:p w14:paraId="4799445D" w14:textId="5A8EF23F" w:rsidR="00C726D2" w:rsidRPr="00525DFE" w:rsidRDefault="00C726D2" w:rsidP="002C6812">
      <w:pPr>
        <w:widowControl w:val="0"/>
        <w:shd w:val="clear" w:color="auto" w:fill="FFFFFF"/>
        <w:autoSpaceDE w:val="0"/>
        <w:spacing w:after="160" w:line="276" w:lineRule="auto"/>
        <w:rPr>
          <w:rFonts w:ascii="Arial" w:eastAsia="Arial" w:hAnsi="Arial" w:cs="Arial"/>
          <w:color w:val="000000"/>
          <w:sz w:val="22"/>
          <w:szCs w:val="22"/>
        </w:rPr>
      </w:pPr>
      <w:r w:rsidRPr="00525DFE">
        <w:rPr>
          <w:rFonts w:ascii="Arial" w:eastAsia="Arial" w:hAnsi="Arial" w:cs="Arial"/>
          <w:color w:val="000000"/>
          <w:sz w:val="22"/>
          <w:szCs w:val="22"/>
        </w:rPr>
        <w:t>Duties:</w:t>
      </w:r>
    </w:p>
    <w:p w14:paraId="170F841E" w14:textId="72E3DB5E" w:rsidR="00ED24F9" w:rsidRPr="0055550B"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Provide high quality interactions with museum visitors, including entry management,</w:t>
      </w:r>
      <w:r w:rsidR="00F44129">
        <w:rPr>
          <w:rFonts w:ascii="Arial" w:hAnsi="Arial" w:cs="Arial"/>
          <w:sz w:val="22"/>
          <w:szCs w:val="22"/>
          <w:lang w:eastAsia="en-AU"/>
        </w:rPr>
        <w:t xml:space="preserve"> </w:t>
      </w:r>
      <w:r w:rsidRPr="0055550B">
        <w:rPr>
          <w:rFonts w:ascii="Arial" w:hAnsi="Arial" w:cs="Arial"/>
          <w:sz w:val="22"/>
          <w:szCs w:val="22"/>
          <w:lang w:eastAsia="en-AU"/>
        </w:rPr>
        <w:t>providing information to promote current museum programs, retail sales and handling telephone calls. </w:t>
      </w:r>
    </w:p>
    <w:p w14:paraId="494C324A" w14:textId="77777777" w:rsidR="00ED24F9" w:rsidRPr="0055550B"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Deliver and support a range of museum public programs including tours, events and facilitating activities in exhibition spaces. Occasional after-hours work may be required. </w:t>
      </w:r>
    </w:p>
    <w:p w14:paraId="0B320DFD" w14:textId="77777777" w:rsidR="00ED24F9" w:rsidRPr="0055550B"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Support and provide general direction to volunteers to ensure that their role is carried out effectively and is aligned with the museum’s objectives. </w:t>
      </w:r>
    </w:p>
    <w:p w14:paraId="1A4F52DE" w14:textId="77777777" w:rsidR="00ED24F9" w:rsidRDefault="00ED24F9" w:rsidP="000219C1">
      <w:pPr>
        <w:numPr>
          <w:ilvl w:val="0"/>
          <w:numId w:val="16"/>
        </w:numPr>
        <w:jc w:val="both"/>
        <w:textAlignment w:val="baseline"/>
        <w:rPr>
          <w:rFonts w:ascii="Arial" w:hAnsi="Arial" w:cs="Arial"/>
          <w:sz w:val="22"/>
          <w:szCs w:val="22"/>
          <w:lang w:eastAsia="en-AU"/>
        </w:rPr>
      </w:pPr>
      <w:r w:rsidRPr="0055550B">
        <w:rPr>
          <w:rFonts w:ascii="Arial" w:hAnsi="Arial" w:cs="Arial"/>
          <w:sz w:val="22"/>
          <w:szCs w:val="22"/>
          <w:lang w:eastAsia="en-AU"/>
        </w:rPr>
        <w:t>Engage in productive working relationships that add value to service delivery </w:t>
      </w:r>
    </w:p>
    <w:p w14:paraId="2261FE1A" w14:textId="77777777" w:rsidR="00132294" w:rsidRPr="0055550B" w:rsidRDefault="00132294" w:rsidP="00132294">
      <w:pPr>
        <w:ind w:left="360"/>
        <w:jc w:val="both"/>
        <w:textAlignment w:val="baseline"/>
        <w:rPr>
          <w:rFonts w:ascii="Arial" w:hAnsi="Arial" w:cs="Arial"/>
          <w:sz w:val="22"/>
          <w:szCs w:val="22"/>
          <w:lang w:eastAsia="en-AU"/>
        </w:rPr>
      </w:pPr>
    </w:p>
    <w:p w14:paraId="76AA011F" w14:textId="77777777" w:rsidR="00C726D2" w:rsidRPr="00525DFE" w:rsidRDefault="00C726D2" w:rsidP="002C6812">
      <w:pPr>
        <w:widowControl w:val="0"/>
        <w:shd w:val="clear" w:color="auto" w:fill="FFFFFF"/>
        <w:autoSpaceDE w:val="0"/>
        <w:spacing w:after="160" w:line="276" w:lineRule="auto"/>
        <w:rPr>
          <w:rFonts w:ascii="Arial" w:eastAsia="Arial" w:hAnsi="Arial" w:cs="Arial"/>
          <w:color w:val="000000"/>
          <w:sz w:val="22"/>
          <w:szCs w:val="22"/>
        </w:rPr>
      </w:pPr>
    </w:p>
    <w:p w14:paraId="1FB8A085" w14:textId="182DA74E" w:rsidR="00ED24F9" w:rsidRPr="00525DFE" w:rsidRDefault="00ED24F9" w:rsidP="002C6812">
      <w:pPr>
        <w:widowControl w:val="0"/>
        <w:shd w:val="clear" w:color="auto" w:fill="FFFFFF"/>
        <w:autoSpaceDE w:val="0"/>
        <w:spacing w:after="160" w:line="276" w:lineRule="auto"/>
        <w:rPr>
          <w:rFonts w:ascii="Arial" w:eastAsia="Arial" w:hAnsi="Arial" w:cs="Arial"/>
          <w:b/>
          <w:bCs/>
          <w:color w:val="000000"/>
          <w:sz w:val="22"/>
          <w:szCs w:val="22"/>
        </w:rPr>
      </w:pPr>
      <w:r w:rsidRPr="00525DFE">
        <w:rPr>
          <w:rFonts w:ascii="Arial" w:eastAsia="Arial" w:hAnsi="Arial" w:cs="Arial"/>
          <w:b/>
          <w:bCs/>
          <w:color w:val="000000"/>
          <w:sz w:val="22"/>
          <w:szCs w:val="22"/>
        </w:rPr>
        <w:lastRenderedPageBreak/>
        <w:t>Museum Engagement Facilitator</w:t>
      </w:r>
    </w:p>
    <w:p w14:paraId="014F4DC9" w14:textId="77777777" w:rsidR="000C28B3" w:rsidRPr="00525DFE" w:rsidRDefault="000C28B3" w:rsidP="000C28B3">
      <w:pPr>
        <w:textAlignment w:val="baseline"/>
        <w:rPr>
          <w:sz w:val="22"/>
          <w:szCs w:val="22"/>
          <w:lang w:eastAsia="en-AU"/>
        </w:rPr>
      </w:pPr>
      <w:r w:rsidRPr="0055550B">
        <w:rPr>
          <w:rFonts w:ascii="Arial" w:hAnsi="Arial" w:cs="Arial"/>
          <w:sz w:val="22"/>
          <w:szCs w:val="22"/>
          <w:lang w:eastAsia="en-AU"/>
        </w:rPr>
        <w:t xml:space="preserve">The Museum Engagement Team provides award-winning experiences for visitors at MoAD. Museum Engagement Facilitators engage with adults and children to deliver a suite of informal learning experiences in a range of spaces around the museum. Families make up around one third of the museum’s general visitors. Facilitators will primarily work in the </w:t>
      </w:r>
      <w:proofErr w:type="spellStart"/>
      <w:r w:rsidRPr="0055550B">
        <w:rPr>
          <w:rFonts w:ascii="Arial" w:hAnsi="Arial" w:cs="Arial"/>
          <w:i/>
          <w:iCs/>
          <w:sz w:val="22"/>
          <w:szCs w:val="22"/>
          <w:lang w:eastAsia="en-AU"/>
        </w:rPr>
        <w:t>PlayUP</w:t>
      </w:r>
      <w:proofErr w:type="spellEnd"/>
      <w:r w:rsidRPr="0055550B">
        <w:rPr>
          <w:rFonts w:ascii="Arial" w:hAnsi="Arial" w:cs="Arial"/>
          <w:sz w:val="22"/>
          <w:szCs w:val="22"/>
          <w:lang w:eastAsia="en-AU"/>
        </w:rPr>
        <w:t xml:space="preserve"> exhibition developing and delivering a variety of experiences for families, as well as conduct brief research and evaluation. </w:t>
      </w:r>
    </w:p>
    <w:p w14:paraId="59DD3EBE" w14:textId="77777777" w:rsidR="00ED24F9" w:rsidRPr="00525DFE" w:rsidRDefault="00ED24F9" w:rsidP="002C6812">
      <w:pPr>
        <w:widowControl w:val="0"/>
        <w:shd w:val="clear" w:color="auto" w:fill="FFFFFF"/>
        <w:autoSpaceDE w:val="0"/>
        <w:spacing w:after="160" w:line="276" w:lineRule="auto"/>
        <w:rPr>
          <w:rFonts w:ascii="Arial" w:eastAsia="Arial" w:hAnsi="Arial" w:cs="Arial"/>
          <w:color w:val="000000"/>
          <w:sz w:val="22"/>
          <w:szCs w:val="22"/>
        </w:rPr>
      </w:pPr>
    </w:p>
    <w:p w14:paraId="6724F329" w14:textId="4F413F74" w:rsidR="00E84850" w:rsidRPr="00525DFE" w:rsidRDefault="00E84850" w:rsidP="002C6812">
      <w:pPr>
        <w:widowControl w:val="0"/>
        <w:shd w:val="clear" w:color="auto" w:fill="FFFFFF"/>
        <w:autoSpaceDE w:val="0"/>
        <w:spacing w:after="160" w:line="276" w:lineRule="auto"/>
        <w:rPr>
          <w:rFonts w:ascii="Arial" w:eastAsia="Arial" w:hAnsi="Arial" w:cs="Arial"/>
          <w:color w:val="000000"/>
          <w:sz w:val="22"/>
          <w:szCs w:val="22"/>
        </w:rPr>
      </w:pPr>
      <w:r w:rsidRPr="00525DFE">
        <w:rPr>
          <w:rFonts w:ascii="Arial" w:eastAsia="Arial" w:hAnsi="Arial" w:cs="Arial"/>
          <w:color w:val="000000"/>
          <w:sz w:val="22"/>
          <w:szCs w:val="22"/>
        </w:rPr>
        <w:t>Duties:</w:t>
      </w:r>
    </w:p>
    <w:p w14:paraId="282A1ACA" w14:textId="77777777" w:rsidR="001472DF" w:rsidRPr="0055550B" w:rsidRDefault="001472DF" w:rsidP="000219C1">
      <w:pPr>
        <w:numPr>
          <w:ilvl w:val="0"/>
          <w:numId w:val="17"/>
        </w:numPr>
        <w:textAlignment w:val="baseline"/>
        <w:rPr>
          <w:rFonts w:ascii="Arial" w:hAnsi="Arial" w:cs="Arial"/>
          <w:sz w:val="22"/>
          <w:szCs w:val="22"/>
          <w:lang w:eastAsia="en-AU"/>
        </w:rPr>
      </w:pPr>
      <w:r w:rsidRPr="0055550B">
        <w:rPr>
          <w:rFonts w:ascii="Arial" w:hAnsi="Arial" w:cs="Arial"/>
          <w:sz w:val="22"/>
          <w:szCs w:val="22"/>
          <w:lang w:eastAsia="en-AU"/>
        </w:rPr>
        <w:t xml:space="preserve">Provide high quality engagement opportunities for museum visitors including facilitating informal learning with children and adults in the </w:t>
      </w:r>
      <w:proofErr w:type="spellStart"/>
      <w:r w:rsidRPr="0055550B">
        <w:rPr>
          <w:rFonts w:ascii="Arial" w:hAnsi="Arial" w:cs="Arial"/>
          <w:i/>
          <w:iCs/>
          <w:sz w:val="22"/>
          <w:szCs w:val="22"/>
          <w:lang w:eastAsia="en-AU"/>
        </w:rPr>
        <w:t>PlayUP</w:t>
      </w:r>
      <w:proofErr w:type="spellEnd"/>
      <w:r w:rsidRPr="0055550B">
        <w:rPr>
          <w:rFonts w:ascii="Arial" w:hAnsi="Arial" w:cs="Arial"/>
          <w:sz w:val="22"/>
          <w:szCs w:val="22"/>
          <w:lang w:eastAsia="en-AU"/>
        </w:rPr>
        <w:t xml:space="preserve"> exhibition and other museum spaces. </w:t>
      </w:r>
    </w:p>
    <w:p w14:paraId="72529005" w14:textId="77777777" w:rsidR="001472DF" w:rsidRPr="0055550B" w:rsidRDefault="001472DF" w:rsidP="000219C1">
      <w:pPr>
        <w:numPr>
          <w:ilvl w:val="0"/>
          <w:numId w:val="17"/>
        </w:numPr>
        <w:textAlignment w:val="baseline"/>
        <w:rPr>
          <w:rFonts w:ascii="Arial" w:hAnsi="Arial" w:cs="Arial"/>
          <w:sz w:val="22"/>
          <w:szCs w:val="22"/>
          <w:lang w:eastAsia="en-AU"/>
        </w:rPr>
      </w:pPr>
      <w:r w:rsidRPr="0055550B">
        <w:rPr>
          <w:rFonts w:ascii="Arial" w:hAnsi="Arial" w:cs="Arial"/>
          <w:sz w:val="22"/>
          <w:szCs w:val="22"/>
          <w:lang w:eastAsia="en-AU"/>
        </w:rPr>
        <w:t>Manage set up and pack down of craft activities, and exhibition resets as required. </w:t>
      </w:r>
    </w:p>
    <w:p w14:paraId="5B39D77F" w14:textId="646C0B72" w:rsidR="00E84850" w:rsidRPr="000219C1" w:rsidRDefault="001472DF" w:rsidP="000219C1">
      <w:pPr>
        <w:pStyle w:val="ListParagraph"/>
        <w:widowControl w:val="0"/>
        <w:numPr>
          <w:ilvl w:val="0"/>
          <w:numId w:val="17"/>
        </w:numPr>
        <w:shd w:val="clear" w:color="auto" w:fill="FFFFFF"/>
        <w:autoSpaceDE w:val="0"/>
        <w:spacing w:after="160" w:line="276" w:lineRule="auto"/>
        <w:rPr>
          <w:rFonts w:ascii="Arial" w:eastAsia="Arial" w:hAnsi="Arial" w:cs="Arial"/>
          <w:color w:val="000000"/>
          <w:sz w:val="22"/>
          <w:szCs w:val="22"/>
        </w:rPr>
      </w:pPr>
      <w:r w:rsidRPr="000219C1">
        <w:rPr>
          <w:rFonts w:ascii="Arial" w:hAnsi="Arial" w:cs="Arial"/>
          <w:sz w:val="22"/>
          <w:szCs w:val="22"/>
          <w:lang w:eastAsia="en-AU"/>
        </w:rPr>
        <w:t>Assist with the development of new experiences including undertaking basic research and analysis </w:t>
      </w:r>
    </w:p>
    <w:p w14:paraId="47446A64" w14:textId="77777777" w:rsidR="00852BC8" w:rsidRPr="00525DFE" w:rsidRDefault="00852BC8" w:rsidP="00852BC8">
      <w:pPr>
        <w:spacing w:after="120"/>
        <w:rPr>
          <w:rFonts w:ascii="Arial" w:eastAsia="Arial" w:hAnsi="Arial" w:cs="Arial"/>
          <w:color w:val="FF0000"/>
          <w:sz w:val="22"/>
          <w:szCs w:val="22"/>
        </w:rPr>
      </w:pPr>
    </w:p>
    <w:p w14:paraId="5074A384" w14:textId="32DC8419" w:rsidR="005B31A0" w:rsidRPr="009A550B" w:rsidRDefault="005B31A0" w:rsidP="005B31A0">
      <w:pPr>
        <w:pBdr>
          <w:bottom w:val="single" w:sz="4" w:space="1" w:color="000000"/>
        </w:pBdr>
        <w:shd w:val="clear" w:color="auto" w:fill="000000" w:themeFill="text1"/>
        <w:rPr>
          <w:rFonts w:ascii="Arial" w:hAnsi="Arial" w:cs="Arial"/>
          <w:b/>
          <w:sz w:val="32"/>
          <w:szCs w:val="32"/>
        </w:rPr>
      </w:pPr>
      <w:r>
        <w:rPr>
          <w:rFonts w:ascii="Arial" w:hAnsi="Arial" w:cs="Arial"/>
          <w:b/>
          <w:sz w:val="32"/>
          <w:szCs w:val="32"/>
        </w:rPr>
        <w:t>OUR IDEAL CANDIDATE</w:t>
      </w:r>
    </w:p>
    <w:p w14:paraId="764AFA90" w14:textId="77777777" w:rsidR="0040481C" w:rsidRDefault="0040481C" w:rsidP="00852BC8">
      <w:pPr>
        <w:spacing w:after="120"/>
        <w:rPr>
          <w:rFonts w:ascii="Arial" w:eastAsia="Arial" w:hAnsi="Arial" w:cs="Arial"/>
          <w:color w:val="FF0000"/>
          <w:sz w:val="22"/>
          <w:szCs w:val="22"/>
        </w:rPr>
      </w:pPr>
    </w:p>
    <w:p w14:paraId="72FE356E" w14:textId="53506FD6" w:rsidR="00336BA9" w:rsidRPr="00D028D1" w:rsidRDefault="00336BA9" w:rsidP="00852BC8">
      <w:pPr>
        <w:spacing w:after="120"/>
        <w:rPr>
          <w:rFonts w:ascii="Arial" w:eastAsia="Arial" w:hAnsi="Arial" w:cs="Arial"/>
          <w:sz w:val="22"/>
          <w:szCs w:val="22"/>
        </w:rPr>
      </w:pPr>
      <w:r w:rsidRPr="00D028D1">
        <w:rPr>
          <w:rFonts w:ascii="Arial" w:eastAsia="Arial" w:hAnsi="Arial" w:cs="Arial"/>
          <w:sz w:val="22"/>
          <w:szCs w:val="22"/>
        </w:rPr>
        <w:t>To be successful in these positions you will be able to demonstrate or provide evidence</w:t>
      </w:r>
      <w:r w:rsidR="00DC1107" w:rsidRPr="00D028D1">
        <w:rPr>
          <w:rFonts w:ascii="Arial" w:eastAsia="Arial" w:hAnsi="Arial" w:cs="Arial"/>
          <w:sz w:val="22"/>
          <w:szCs w:val="22"/>
        </w:rPr>
        <w:t xml:space="preserve"> to support your ability to:</w:t>
      </w:r>
    </w:p>
    <w:p w14:paraId="43736029" w14:textId="4071D898" w:rsidR="00DC1107" w:rsidRPr="00D028D1" w:rsidRDefault="00DC1107"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Work effectively within a small team, share knowledge, show initiative</w:t>
      </w:r>
      <w:r w:rsidR="004B23F8" w:rsidRPr="00D028D1">
        <w:rPr>
          <w:rFonts w:ascii="Arial" w:eastAsia="Arial" w:hAnsi="Arial" w:cs="Arial"/>
          <w:sz w:val="22"/>
          <w:szCs w:val="22"/>
        </w:rPr>
        <w:t xml:space="preserve"> and take responsibility for personal development.</w:t>
      </w:r>
    </w:p>
    <w:p w14:paraId="0BCD2823" w14:textId="67FCF4C3" w:rsidR="004B23F8" w:rsidRPr="00D028D1" w:rsidRDefault="004B23F8"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 xml:space="preserve">Demonstrate excellent people skills, enjoy working with visitors of all ages and have the ability to </w:t>
      </w:r>
      <w:r w:rsidR="00066D61" w:rsidRPr="00D028D1">
        <w:rPr>
          <w:rFonts w:ascii="Arial" w:eastAsia="Arial" w:hAnsi="Arial" w:cs="Arial"/>
          <w:sz w:val="22"/>
          <w:szCs w:val="22"/>
        </w:rPr>
        <w:t>deliver and support a range of engaging public programs.</w:t>
      </w:r>
    </w:p>
    <w:p w14:paraId="2B2873E2" w14:textId="7C9E1376" w:rsidR="00066D61" w:rsidRPr="00D028D1" w:rsidRDefault="00066D61"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Demonstrated strong interpersonal skills with the ability to build and maintain effective</w:t>
      </w:r>
      <w:r w:rsidR="00D028D1" w:rsidRPr="00D028D1">
        <w:rPr>
          <w:rFonts w:ascii="Arial" w:eastAsia="Arial" w:hAnsi="Arial" w:cs="Arial"/>
          <w:sz w:val="22"/>
          <w:szCs w:val="22"/>
        </w:rPr>
        <w:t xml:space="preserve"> working relationships; and</w:t>
      </w:r>
    </w:p>
    <w:p w14:paraId="3E07EEA1" w14:textId="2AD3647C" w:rsidR="00D028D1" w:rsidRPr="00D028D1" w:rsidRDefault="00D028D1" w:rsidP="00DC1107">
      <w:pPr>
        <w:pStyle w:val="ListParagraph"/>
        <w:numPr>
          <w:ilvl w:val="0"/>
          <w:numId w:val="18"/>
        </w:numPr>
        <w:spacing w:after="120"/>
        <w:rPr>
          <w:rFonts w:ascii="Arial" w:eastAsia="Arial" w:hAnsi="Arial" w:cs="Arial"/>
          <w:sz w:val="22"/>
          <w:szCs w:val="22"/>
        </w:rPr>
      </w:pPr>
      <w:r w:rsidRPr="00D028D1">
        <w:rPr>
          <w:rFonts w:ascii="Arial" w:eastAsia="Arial" w:hAnsi="Arial" w:cs="Arial"/>
          <w:sz w:val="22"/>
          <w:szCs w:val="22"/>
        </w:rPr>
        <w:t>Be responsive and flexible in meeting changing priorities.</w:t>
      </w:r>
    </w:p>
    <w:p w14:paraId="21A9B27D" w14:textId="0F99519B" w:rsidR="00E9752C" w:rsidRDefault="00E9752C">
      <w:pPr>
        <w:spacing w:after="160" w:line="259" w:lineRule="auto"/>
        <w:rPr>
          <w:rFonts w:ascii="Arial" w:hAnsi="Arial" w:cs="Arial"/>
          <w:bCs/>
          <w:color w:val="000000" w:themeColor="text1"/>
          <w:sz w:val="22"/>
          <w:szCs w:val="22"/>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YOUR APPLICATION</w:t>
      </w:r>
    </w:p>
    <w:p w14:paraId="2FC80F95" w14:textId="77777777" w:rsidR="00E7008F" w:rsidRDefault="00970CE1" w:rsidP="00E7008F">
      <w:pPr>
        <w:spacing w:after="192"/>
        <w:rPr>
          <w:rFonts w:ascii="Arial" w:hAnsi="Arial" w:cs="Arial"/>
        </w:rPr>
      </w:pPr>
      <w:bookmarkStart w:id="0" w:name="_Hlk190270023"/>
      <w:r>
        <w:rPr>
          <w:rFonts w:ascii="Arial" w:hAnsi="Arial" w:cs="Arial"/>
          <w:sz w:val="22"/>
          <w:szCs w:val="22"/>
        </w:rPr>
        <w:br/>
      </w:r>
      <w:r w:rsidR="00E7008F">
        <w:rPr>
          <w:rFonts w:ascii="Arial" w:hAnsi="Arial" w:cs="Arial"/>
        </w:rPr>
        <w:t>Please fill out the Temporary Register Cover Sheet and provide an up-to-date copy of your resume.</w:t>
      </w:r>
    </w:p>
    <w:bookmarkEnd w:id="0"/>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Default="00970CE1" w:rsidP="009157A0">
      <w:pPr>
        <w:spacing w:line="360" w:lineRule="auto"/>
        <w:rPr>
          <w:rFonts w:ascii="Arial" w:hAnsi="Arial" w:cs="Arial"/>
          <w:sz w:val="22"/>
          <w:szCs w:val="22"/>
        </w:rPr>
      </w:pPr>
      <w:r>
        <w:rPr>
          <w:rFonts w:ascii="Arial" w:hAnsi="Arial" w:cs="Arial"/>
          <w:sz w:val="22"/>
          <w:szCs w:val="22"/>
        </w:rPr>
        <w:br/>
      </w:r>
      <w:r w:rsidR="002D4F70">
        <w:rPr>
          <w:rFonts w:ascii="Arial" w:hAnsi="Arial" w:cs="Arial"/>
          <w:sz w:val="22"/>
          <w:szCs w:val="22"/>
        </w:rPr>
        <w:t xml:space="preserve">To be eligible for </w:t>
      </w:r>
      <w:r w:rsidR="00A23523">
        <w:rPr>
          <w:rFonts w:ascii="Arial" w:hAnsi="Arial" w:cs="Arial"/>
          <w:sz w:val="22"/>
          <w:szCs w:val="22"/>
        </w:rPr>
        <w:t>this position at MoAD</w:t>
      </w:r>
      <w:r w:rsidR="002D4F70">
        <w:rPr>
          <w:rFonts w:ascii="Arial" w:hAnsi="Arial" w:cs="Arial"/>
          <w:sz w:val="22"/>
          <w:szCs w:val="22"/>
        </w:rPr>
        <w:t>, applicants must:</w:t>
      </w:r>
    </w:p>
    <w:p w14:paraId="07EEFCC5" w14:textId="21ED660E" w:rsidR="009157A0" w:rsidRPr="002D4F70" w:rsidRDefault="00A23523" w:rsidP="00053D38">
      <w:pPr>
        <w:pStyle w:val="ListParagraph"/>
        <w:numPr>
          <w:ilvl w:val="0"/>
          <w:numId w:val="3"/>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58FE9B12" w:rsidR="009157A0" w:rsidRPr="004F5B09" w:rsidRDefault="002D4F70" w:rsidP="00053D38">
      <w:pPr>
        <w:pStyle w:val="ListParagraph"/>
        <w:numPr>
          <w:ilvl w:val="0"/>
          <w:numId w:val="1"/>
        </w:numPr>
        <w:suppressAutoHyphens/>
        <w:autoSpaceDN w:val="0"/>
      </w:pPr>
      <w:r>
        <w:rPr>
          <w:rFonts w:ascii="Arial" w:hAnsi="Arial" w:cs="Arial"/>
          <w:sz w:val="22"/>
          <w:szCs w:val="22"/>
        </w:rPr>
        <w:t xml:space="preserve">have a </w:t>
      </w:r>
      <w:r w:rsidR="00EC1675">
        <w:rPr>
          <w:rFonts w:ascii="Arial" w:hAnsi="Arial" w:cs="Arial"/>
          <w:sz w:val="22"/>
          <w:szCs w:val="22"/>
        </w:rPr>
        <w:t xml:space="preserve">baseline </w:t>
      </w:r>
      <w:r>
        <w:rPr>
          <w:rFonts w:ascii="Arial" w:hAnsi="Arial" w:cs="Arial"/>
          <w:sz w:val="22"/>
          <w:szCs w:val="22"/>
        </w:rPr>
        <w:t>security clearance or be willing to undertake the process to obtain a baseline clearance (after commencement).</w:t>
      </w:r>
      <w:r w:rsidR="00EC0F51">
        <w:rPr>
          <w:rFonts w:ascii="Arial" w:hAnsi="Arial" w:cs="Arial"/>
          <w:sz w:val="22"/>
          <w:szCs w:val="22"/>
        </w:rPr>
        <w:br/>
      </w:r>
    </w:p>
    <w:p w14:paraId="213E4568" w14:textId="77777777" w:rsidR="004F5B09" w:rsidRPr="004F5B09" w:rsidRDefault="004F5B09" w:rsidP="004F5B09">
      <w:pPr>
        <w:pStyle w:val="ListParagraph"/>
        <w:numPr>
          <w:ilvl w:val="0"/>
          <w:numId w:val="1"/>
        </w:numPr>
        <w:suppressAutoHyphens/>
        <w:autoSpaceDN w:val="0"/>
        <w:rPr>
          <w:sz w:val="22"/>
          <w:szCs w:val="22"/>
        </w:rPr>
      </w:pPr>
      <w:r w:rsidRPr="004F5B09">
        <w:rPr>
          <w:rFonts w:ascii="Arial" w:hAnsi="Arial" w:cs="Arial"/>
          <w:sz w:val="22"/>
          <w:szCs w:val="22"/>
        </w:rPr>
        <w:t xml:space="preserve">Working with Vulnerable People – Current </w:t>
      </w:r>
      <w:proofErr w:type="spellStart"/>
      <w:r w:rsidRPr="004F5B09">
        <w:rPr>
          <w:rFonts w:ascii="Arial" w:hAnsi="Arial" w:cs="Arial"/>
          <w:sz w:val="22"/>
          <w:szCs w:val="22"/>
        </w:rPr>
        <w:t>WwVP</w:t>
      </w:r>
      <w:proofErr w:type="spellEnd"/>
      <w:r w:rsidRPr="004F5B09">
        <w:rPr>
          <w:rFonts w:ascii="Arial" w:hAnsi="Arial" w:cs="Arial"/>
          <w:sz w:val="22"/>
          <w:szCs w:val="22"/>
        </w:rPr>
        <w:t xml:space="preserve"> card </w:t>
      </w:r>
    </w:p>
    <w:p w14:paraId="44C05D83" w14:textId="77777777" w:rsidR="004631C8" w:rsidRDefault="004631C8" w:rsidP="004631C8">
      <w:pPr>
        <w:suppressAutoHyphens/>
        <w:autoSpaceDN w:val="0"/>
        <w:ind w:left="360"/>
      </w:pPr>
    </w:p>
    <w:p w14:paraId="0B66FBE7" w14:textId="702AFEAA" w:rsidR="004631C8" w:rsidRDefault="00E9752C" w:rsidP="00053D38">
      <w:pPr>
        <w:numPr>
          <w:ilvl w:val="0"/>
          <w:numId w:val="3"/>
        </w:numPr>
        <w:rPr>
          <w:rFonts w:ascii="Arial" w:hAnsi="Arial" w:cs="Arial"/>
          <w:sz w:val="21"/>
          <w:szCs w:val="21"/>
        </w:rPr>
      </w:pPr>
      <w:r>
        <w:rPr>
          <w:rFonts w:ascii="Arial" w:hAnsi="Arial" w:cs="Arial"/>
          <w:sz w:val="21"/>
          <w:szCs w:val="21"/>
        </w:rPr>
        <w:t>be willing to provide identity documents and undergo an identity pre-employment check through a Document Verification Service, if you are deemed to be the successful candidate.</w:t>
      </w:r>
    </w:p>
    <w:p w14:paraId="7FA28F86" w14:textId="77777777" w:rsidR="00E9752C" w:rsidRDefault="00E9752C" w:rsidP="00E9752C">
      <w:pPr>
        <w:rPr>
          <w:rFonts w:ascii="Arial" w:hAnsi="Arial" w:cs="Arial"/>
          <w:sz w:val="21"/>
          <w:szCs w:val="21"/>
        </w:rPr>
      </w:pPr>
    </w:p>
    <w:p w14:paraId="0F2F22DE" w14:textId="63E9E4B5" w:rsidR="00127483" w:rsidRDefault="00127483" w:rsidP="009157A0">
      <w:pPr>
        <w:rPr>
          <w:rFonts w:ascii="Arial" w:hAnsi="Arial" w:cs="Arial"/>
          <w:b/>
        </w:rPr>
      </w:pPr>
    </w:p>
    <w:p w14:paraId="717EB146" w14:textId="77777777" w:rsidR="00AE6056" w:rsidRDefault="00AE6056" w:rsidP="009157A0">
      <w:pPr>
        <w:rPr>
          <w:rFonts w:ascii="Arial" w:hAnsi="Arial" w:cs="Arial"/>
          <w:b/>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3268C18C" w14:textId="7D7AF7B2" w:rsidR="009157A0" w:rsidRDefault="002D4F70" w:rsidP="009157A0">
      <w:r>
        <w:rPr>
          <w:rFonts w:ascii="Arial" w:hAnsi="Arial" w:cs="Arial"/>
          <w:sz w:val="22"/>
          <w:szCs w:val="22"/>
        </w:rPr>
        <w:br/>
      </w:r>
      <w:r w:rsidR="009157A0" w:rsidRPr="002D4F70">
        <w:rPr>
          <w:rFonts w:ascii="Arial" w:hAnsi="Arial" w:cs="Arial"/>
          <w:sz w:val="22"/>
          <w:szCs w:val="22"/>
        </w:rPr>
        <w:t xml:space="preserve">Your application should be submitted to </w:t>
      </w:r>
      <w:hyperlink r:id="rId16"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17"/>
      <w:footerReference w:type="first" r:id="rId18"/>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96A2" w14:textId="77777777" w:rsidR="007F3040" w:rsidRDefault="007F3040">
      <w:r>
        <w:separator/>
      </w:r>
    </w:p>
  </w:endnote>
  <w:endnote w:type="continuationSeparator" w:id="0">
    <w:p w14:paraId="2B530242" w14:textId="77777777" w:rsidR="007F3040" w:rsidRDefault="007F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0850" w14:textId="77777777" w:rsidR="007F3040" w:rsidRDefault="007F3040">
      <w:r>
        <w:separator/>
      </w:r>
    </w:p>
  </w:footnote>
  <w:footnote w:type="continuationSeparator" w:id="0">
    <w:p w14:paraId="7541D906" w14:textId="77777777" w:rsidR="007F3040" w:rsidRDefault="007F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006B"/>
    <w:multiLevelType w:val="hybridMultilevel"/>
    <w:tmpl w:val="4EA8E73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C5558AC"/>
    <w:multiLevelType w:val="hybridMultilevel"/>
    <w:tmpl w:val="2A44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D87E10"/>
    <w:multiLevelType w:val="multilevel"/>
    <w:tmpl w:val="0A76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A07E4"/>
    <w:multiLevelType w:val="multilevel"/>
    <w:tmpl w:val="A6F6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951FC"/>
    <w:multiLevelType w:val="multilevel"/>
    <w:tmpl w:val="E43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90A79"/>
    <w:multiLevelType w:val="hybridMultilevel"/>
    <w:tmpl w:val="F66A0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DC53E50"/>
    <w:multiLevelType w:val="multilevel"/>
    <w:tmpl w:val="630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D0636"/>
    <w:multiLevelType w:val="multilevel"/>
    <w:tmpl w:val="D8C6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6179D"/>
    <w:multiLevelType w:val="hybridMultilevel"/>
    <w:tmpl w:val="55005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034FCF"/>
    <w:multiLevelType w:val="multilevel"/>
    <w:tmpl w:val="10B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024FAD"/>
    <w:multiLevelType w:val="hybridMultilevel"/>
    <w:tmpl w:val="DAFEE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3959DF"/>
    <w:multiLevelType w:val="multilevel"/>
    <w:tmpl w:val="0948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D54589"/>
    <w:multiLevelType w:val="multilevel"/>
    <w:tmpl w:val="95B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F7040B"/>
    <w:multiLevelType w:val="multilevel"/>
    <w:tmpl w:val="6CE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FD16D8"/>
    <w:multiLevelType w:val="multilevel"/>
    <w:tmpl w:val="467C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3486386">
    <w:abstractNumId w:val="15"/>
  </w:num>
  <w:num w:numId="2" w16cid:durableId="1958025335">
    <w:abstractNumId w:val="9"/>
  </w:num>
  <w:num w:numId="3" w16cid:durableId="1757676142">
    <w:abstractNumId w:val="17"/>
  </w:num>
  <w:num w:numId="4" w16cid:durableId="1258096503">
    <w:abstractNumId w:val="2"/>
  </w:num>
  <w:num w:numId="5" w16cid:durableId="1401630916">
    <w:abstractNumId w:val="4"/>
  </w:num>
  <w:num w:numId="6" w16cid:durableId="418454901">
    <w:abstractNumId w:val="6"/>
  </w:num>
  <w:num w:numId="7" w16cid:durableId="1150512184">
    <w:abstractNumId w:val="10"/>
  </w:num>
  <w:num w:numId="8" w16cid:durableId="42676788">
    <w:abstractNumId w:val="16"/>
  </w:num>
  <w:num w:numId="9" w16cid:durableId="82799211">
    <w:abstractNumId w:val="7"/>
  </w:num>
  <w:num w:numId="10" w16cid:durableId="1254166048">
    <w:abstractNumId w:val="13"/>
  </w:num>
  <w:num w:numId="11" w16cid:durableId="2109345924">
    <w:abstractNumId w:val="3"/>
  </w:num>
  <w:num w:numId="12" w16cid:durableId="790516613">
    <w:abstractNumId w:val="12"/>
  </w:num>
  <w:num w:numId="13" w16cid:durableId="1476097805">
    <w:abstractNumId w:val="14"/>
  </w:num>
  <w:num w:numId="14" w16cid:durableId="1582565846">
    <w:abstractNumId w:val="0"/>
  </w:num>
  <w:num w:numId="15" w16cid:durableId="1888176627">
    <w:abstractNumId w:val="8"/>
  </w:num>
  <w:num w:numId="16" w16cid:durableId="1731687645">
    <w:abstractNumId w:val="5"/>
  </w:num>
  <w:num w:numId="17" w16cid:durableId="1091896361">
    <w:abstractNumId w:val="11"/>
  </w:num>
  <w:num w:numId="18" w16cid:durableId="74006307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04205"/>
    <w:rsid w:val="00016FC3"/>
    <w:rsid w:val="000219C1"/>
    <w:rsid w:val="00021D82"/>
    <w:rsid w:val="00022351"/>
    <w:rsid w:val="00053D38"/>
    <w:rsid w:val="0005649F"/>
    <w:rsid w:val="00066D61"/>
    <w:rsid w:val="000711E3"/>
    <w:rsid w:val="00092701"/>
    <w:rsid w:val="000A1436"/>
    <w:rsid w:val="000A32E3"/>
    <w:rsid w:val="000A4931"/>
    <w:rsid w:val="000C28B3"/>
    <w:rsid w:val="000E294C"/>
    <w:rsid w:val="00110531"/>
    <w:rsid w:val="001262FC"/>
    <w:rsid w:val="00127483"/>
    <w:rsid w:val="00132294"/>
    <w:rsid w:val="001428DC"/>
    <w:rsid w:val="001472DF"/>
    <w:rsid w:val="0015655F"/>
    <w:rsid w:val="00162CF9"/>
    <w:rsid w:val="00162D60"/>
    <w:rsid w:val="001700E2"/>
    <w:rsid w:val="001928AD"/>
    <w:rsid w:val="001A3663"/>
    <w:rsid w:val="001C2D1D"/>
    <w:rsid w:val="001D22AD"/>
    <w:rsid w:val="002321B7"/>
    <w:rsid w:val="002434E0"/>
    <w:rsid w:val="00251893"/>
    <w:rsid w:val="002519D9"/>
    <w:rsid w:val="00260DB3"/>
    <w:rsid w:val="002732FE"/>
    <w:rsid w:val="002C6812"/>
    <w:rsid w:val="002D4F70"/>
    <w:rsid w:val="002F4857"/>
    <w:rsid w:val="002F5F99"/>
    <w:rsid w:val="00336BA9"/>
    <w:rsid w:val="00347CA5"/>
    <w:rsid w:val="0035215D"/>
    <w:rsid w:val="00357A50"/>
    <w:rsid w:val="003643F7"/>
    <w:rsid w:val="00365552"/>
    <w:rsid w:val="00375AB0"/>
    <w:rsid w:val="003856AB"/>
    <w:rsid w:val="00392F75"/>
    <w:rsid w:val="003C6F1D"/>
    <w:rsid w:val="00403670"/>
    <w:rsid w:val="0040481C"/>
    <w:rsid w:val="004049F5"/>
    <w:rsid w:val="00412F26"/>
    <w:rsid w:val="00415E81"/>
    <w:rsid w:val="00430602"/>
    <w:rsid w:val="00435666"/>
    <w:rsid w:val="00454D19"/>
    <w:rsid w:val="00455852"/>
    <w:rsid w:val="00457580"/>
    <w:rsid w:val="00462D28"/>
    <w:rsid w:val="004631C8"/>
    <w:rsid w:val="00497361"/>
    <w:rsid w:val="004A0E6E"/>
    <w:rsid w:val="004B23F8"/>
    <w:rsid w:val="004B7217"/>
    <w:rsid w:val="004D1857"/>
    <w:rsid w:val="004F5B09"/>
    <w:rsid w:val="004F71B3"/>
    <w:rsid w:val="005063ED"/>
    <w:rsid w:val="005218D9"/>
    <w:rsid w:val="00524B3F"/>
    <w:rsid w:val="00525DFE"/>
    <w:rsid w:val="005339FA"/>
    <w:rsid w:val="00544E39"/>
    <w:rsid w:val="00555A49"/>
    <w:rsid w:val="0056642C"/>
    <w:rsid w:val="00576E8F"/>
    <w:rsid w:val="00594A71"/>
    <w:rsid w:val="005A4299"/>
    <w:rsid w:val="005B31A0"/>
    <w:rsid w:val="005B71E6"/>
    <w:rsid w:val="005D1714"/>
    <w:rsid w:val="00603A5D"/>
    <w:rsid w:val="00604B02"/>
    <w:rsid w:val="00632C73"/>
    <w:rsid w:val="00655A1B"/>
    <w:rsid w:val="006711AE"/>
    <w:rsid w:val="006729A9"/>
    <w:rsid w:val="006857B6"/>
    <w:rsid w:val="00690379"/>
    <w:rsid w:val="00697E1F"/>
    <w:rsid w:val="006C7D08"/>
    <w:rsid w:val="006E69E5"/>
    <w:rsid w:val="006F0DC5"/>
    <w:rsid w:val="007037B6"/>
    <w:rsid w:val="007078FF"/>
    <w:rsid w:val="00715B96"/>
    <w:rsid w:val="0073125E"/>
    <w:rsid w:val="00735B74"/>
    <w:rsid w:val="00740AE9"/>
    <w:rsid w:val="00787165"/>
    <w:rsid w:val="00790028"/>
    <w:rsid w:val="007926DB"/>
    <w:rsid w:val="00793B83"/>
    <w:rsid w:val="007A1CAC"/>
    <w:rsid w:val="007E3041"/>
    <w:rsid w:val="007E3B34"/>
    <w:rsid w:val="007F3040"/>
    <w:rsid w:val="008017F0"/>
    <w:rsid w:val="00817C27"/>
    <w:rsid w:val="00824515"/>
    <w:rsid w:val="008265CB"/>
    <w:rsid w:val="00840A51"/>
    <w:rsid w:val="00852BC8"/>
    <w:rsid w:val="008A0433"/>
    <w:rsid w:val="008B08B9"/>
    <w:rsid w:val="008E76A2"/>
    <w:rsid w:val="009157A0"/>
    <w:rsid w:val="00916D09"/>
    <w:rsid w:val="00935194"/>
    <w:rsid w:val="009360B2"/>
    <w:rsid w:val="00947873"/>
    <w:rsid w:val="009674BF"/>
    <w:rsid w:val="00970CE1"/>
    <w:rsid w:val="00980591"/>
    <w:rsid w:val="0099540B"/>
    <w:rsid w:val="009A550B"/>
    <w:rsid w:val="009B4F8D"/>
    <w:rsid w:val="009C4DD9"/>
    <w:rsid w:val="009D18CF"/>
    <w:rsid w:val="00A23523"/>
    <w:rsid w:val="00A238B7"/>
    <w:rsid w:val="00A3039C"/>
    <w:rsid w:val="00A54C92"/>
    <w:rsid w:val="00A55262"/>
    <w:rsid w:val="00A62E1A"/>
    <w:rsid w:val="00A64E00"/>
    <w:rsid w:val="00A7001E"/>
    <w:rsid w:val="00AE6056"/>
    <w:rsid w:val="00B06A1A"/>
    <w:rsid w:val="00B124F3"/>
    <w:rsid w:val="00B17989"/>
    <w:rsid w:val="00B67BB4"/>
    <w:rsid w:val="00B7257F"/>
    <w:rsid w:val="00B834AB"/>
    <w:rsid w:val="00B96105"/>
    <w:rsid w:val="00BB0BFE"/>
    <w:rsid w:val="00BB13A4"/>
    <w:rsid w:val="00BC46CC"/>
    <w:rsid w:val="00BD0DC3"/>
    <w:rsid w:val="00BD1DDB"/>
    <w:rsid w:val="00BD1FA3"/>
    <w:rsid w:val="00BD34B6"/>
    <w:rsid w:val="00BE298F"/>
    <w:rsid w:val="00C07F62"/>
    <w:rsid w:val="00C178D6"/>
    <w:rsid w:val="00C70212"/>
    <w:rsid w:val="00C726D2"/>
    <w:rsid w:val="00C81F25"/>
    <w:rsid w:val="00C873C8"/>
    <w:rsid w:val="00CA63CF"/>
    <w:rsid w:val="00CB334C"/>
    <w:rsid w:val="00CB5E33"/>
    <w:rsid w:val="00CC5C19"/>
    <w:rsid w:val="00CC6F10"/>
    <w:rsid w:val="00CF7754"/>
    <w:rsid w:val="00D028D1"/>
    <w:rsid w:val="00D15B7C"/>
    <w:rsid w:val="00D217EF"/>
    <w:rsid w:val="00D22234"/>
    <w:rsid w:val="00D37F53"/>
    <w:rsid w:val="00D85692"/>
    <w:rsid w:val="00DC1107"/>
    <w:rsid w:val="00DC18A3"/>
    <w:rsid w:val="00DC6B5E"/>
    <w:rsid w:val="00DE4EF5"/>
    <w:rsid w:val="00E216F7"/>
    <w:rsid w:val="00E56DED"/>
    <w:rsid w:val="00E62127"/>
    <w:rsid w:val="00E7008F"/>
    <w:rsid w:val="00E7518B"/>
    <w:rsid w:val="00E84247"/>
    <w:rsid w:val="00E84850"/>
    <w:rsid w:val="00E850CF"/>
    <w:rsid w:val="00E96CEF"/>
    <w:rsid w:val="00E9752C"/>
    <w:rsid w:val="00EA4A7C"/>
    <w:rsid w:val="00EC0F51"/>
    <w:rsid w:val="00EC1675"/>
    <w:rsid w:val="00ED0DF7"/>
    <w:rsid w:val="00ED24F9"/>
    <w:rsid w:val="00EE311B"/>
    <w:rsid w:val="00EF0FA4"/>
    <w:rsid w:val="00EF5001"/>
    <w:rsid w:val="00EF5E27"/>
    <w:rsid w:val="00F30562"/>
    <w:rsid w:val="00F33C08"/>
    <w:rsid w:val="00F44129"/>
    <w:rsid w:val="00F5109E"/>
    <w:rsid w:val="00F92B62"/>
    <w:rsid w:val="00F9580E"/>
    <w:rsid w:val="00FA2F24"/>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257F"/>
  </w:style>
  <w:style w:type="character" w:customStyle="1" w:styleId="eop">
    <w:name w:val="eop"/>
    <w:basedOn w:val="DefaultParagraphFont"/>
    <w:rsid w:val="00B7257F"/>
  </w:style>
  <w:style w:type="paragraph" w:styleId="Revision">
    <w:name w:val="Revision"/>
    <w:hidden/>
    <w:uiPriority w:val="99"/>
    <w:semiHidden/>
    <w:rsid w:val="00BD1FA3"/>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plications@moadop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moadoph.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d722e-aa93-4bb6-b165-edb9701229d6">
      <Terms xmlns="http://schemas.microsoft.com/office/infopath/2007/PartnerControls"/>
    </lcf76f155ced4ddcb4097134ff3c332f>
    <TaxCatchAll xmlns="22f6aa4c-1f07-4b5d-ac52-0ff6575cba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966BFA54FD749B0D7A51F381D3C7A" ma:contentTypeVersion="42" ma:contentTypeDescription="Create a new document." ma:contentTypeScope="" ma:versionID="fbd226d3c4c3037771883ac7f124f65e">
  <xsd:schema xmlns:xsd="http://www.w3.org/2001/XMLSchema" xmlns:xs="http://www.w3.org/2001/XMLSchema" xmlns:p="http://schemas.microsoft.com/office/2006/metadata/properties" xmlns:ns2="435d722e-aa93-4bb6-b165-edb9701229d6" xmlns:ns3="22f6aa4c-1f07-4b5d-ac52-0ff6575cbaa8" targetNamespace="http://schemas.microsoft.com/office/2006/metadata/properties" ma:root="true" ma:fieldsID="bc3618d3662af9d98979f883b72a776c" ns2:_="" ns3:_="">
    <xsd:import namespace="435d722e-aa93-4bb6-b165-edb9701229d6"/>
    <xsd:import namespace="22f6aa4c-1f07-4b5d-ac52-0ff6575cb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d722e-aa93-4bb6-b165-edb97012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6aa4c-1f07-4b5d-ac52-0ff6575cb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7ff960-9072-46b7-8d17-528846ab1af3}" ma:internalName="TaxCatchAll" ma:readOnly="false" ma:showField="CatchAllData" ma:web="22f6aa4c-1f07-4b5d-ac52-0ff6575cb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2.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3.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435d722e-aa93-4bb6-b165-edb9701229d6"/>
    <ds:schemaRef ds:uri="22f6aa4c-1f07-4b5d-ac52-0ff6575cbaa8"/>
  </ds:schemaRefs>
</ds:datastoreItem>
</file>

<file path=customXml/itemProps4.xml><?xml version="1.0" encoding="utf-8"?>
<ds:datastoreItem xmlns:ds="http://schemas.openxmlformats.org/officeDocument/2006/customXml" ds:itemID="{4048890F-1145-4B58-A5F9-15008146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d722e-aa93-4bb6-b165-edb9701229d6"/>
    <ds:schemaRef ds:uri="22f6aa4c-1f07-4b5d-ac52-0ff6575cb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5025</Characters>
  <Application>Microsoft Office Word</Application>
  <DocSecurity>0</DocSecurity>
  <Lines>143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3</cp:revision>
  <cp:lastPrinted>2025-02-13T09:51:00Z</cp:lastPrinted>
  <dcterms:created xsi:type="dcterms:W3CDTF">2026-04-07T04:12:00Z</dcterms:created>
  <dcterms:modified xsi:type="dcterms:W3CDTF">2026-04-07T04:13:00Z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0x010100939966BFA54FD749B0D7A51F381D3C7A</vt:lpwstr>
  </property>
</Properties>
</file>